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A10F5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ovio-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ontillo-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ascoli”</w:t>
      </w:r>
      <w:r w:rsidR="00984D9A" w:rsidRPr="00A10F55">
        <w:rPr>
          <w:rFonts w:ascii="Calibri" w:eastAsia="Times New Roman" w:hAnsi="Calibri" w:cs="Calibri"/>
          <w:i/>
          <w:iCs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984D9A" w:rsidRPr="00A10F55">
        <w:rPr>
          <w:rFonts w:ascii="Calibri" w:eastAsia="Times New Roman" w:hAnsi="Calibri" w:cs="Calibri"/>
          <w:bCs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84D9A" w:rsidRPr="00A10F55"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ICCIANO (Na)</w:t>
      </w:r>
    </w:p>
    <w:p w:rsidR="00984D9A" w:rsidRPr="0060418F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418F"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pec: </w:t>
      </w:r>
      <w:hyperlink r:id="rId13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secondaria di primo grado</w:t>
      </w: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 ____ </w:t>
      </w: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ez. _____</w:t>
      </w: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nno </w:t>
      </w: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D421D0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colastico 2020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5023CC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D421D0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inale disciplinare </w:t>
      </w:r>
    </w:p>
    <w:p w:rsidR="0060418F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</w:t>
      </w:r>
      <w:r w:rsidR="00A10F55" w:rsidRPr="00A10F55"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967">
        <w:rPr>
          <w:rFonts w:ascii="Arial Rounded MT Bold" w:hAnsi="Arial Rounded MT Bold" w:cs="Arial"/>
          <w:b/>
          <w:bCs/>
          <w:color w:val="1F4E79" w:themeColor="accent1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___________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27A00" w:rsidRPr="00921C40" w:rsidRDefault="00727A00" w:rsidP="00727A00">
      <w:pPr>
        <w:pStyle w:val="Pidipagina"/>
        <w:tabs>
          <w:tab w:val="left" w:pos="708"/>
        </w:tabs>
        <w:jc w:val="center"/>
        <w:rPr>
          <w:rFonts w:ascii="Calibri" w:hAnsi="Calibri" w:cs="Calibri"/>
          <w:sz w:val="22"/>
          <w:szCs w:val="22"/>
        </w:rPr>
      </w:pPr>
      <w:r w:rsidRPr="00921C40">
        <w:rPr>
          <w:rFonts w:ascii="Calibri" w:hAnsi="Calibri" w:cs="Calibri"/>
          <w:sz w:val="22"/>
          <w:szCs w:val="22"/>
          <w:bdr w:val="single" w:sz="4" w:space="0" w:color="auto"/>
          <w:shd w:val="clear" w:color="auto" w:fill="F3F3F3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88"/>
        <w:gridCol w:w="2160"/>
        <w:gridCol w:w="2761"/>
      </w:tblGrid>
      <w:tr w:rsidR="00727A00" w:rsidRPr="00921C40" w:rsidTr="00D02F18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Alunni: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Maschi: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Femmine: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Diversamente abili:</w:t>
            </w:r>
          </w:p>
        </w:tc>
      </w:tr>
      <w:tr w:rsidR="00727A00" w:rsidRPr="00921C40" w:rsidTr="00727A00">
        <w:trPr>
          <w:trHeight w:val="19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Sopraggiunti da altre scuole:</w:t>
            </w:r>
          </w:p>
        </w:tc>
      </w:tr>
    </w:tbl>
    <w:p w:rsidR="00727A00" w:rsidRPr="001E3CB4" w:rsidRDefault="00727A00" w:rsidP="00727A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Pr="001717E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ind w:left="-180"/>
        <w:rPr>
          <w:rFonts w:asciiTheme="minorHAnsi" w:hAnsiTheme="minorHAnsi"/>
          <w:b/>
          <w:sz w:val="22"/>
          <w:szCs w:val="22"/>
        </w:rPr>
      </w:pPr>
      <w:r w:rsidRPr="001717E2">
        <w:rPr>
          <w:rFonts w:asciiTheme="minorHAnsi" w:hAnsiTheme="minorHAnsi"/>
          <w:b/>
          <w:sz w:val="22"/>
          <w:szCs w:val="22"/>
        </w:rPr>
        <w:t>BREVE PROFILO IN USCITA DESCRITTIVO DELLA SCOLARESCA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17E2">
        <w:rPr>
          <w:rFonts w:asciiTheme="minorHAnsi" w:hAnsiTheme="minorHAnsi"/>
          <w:b/>
          <w:sz w:val="22"/>
          <w:szCs w:val="22"/>
        </w:rPr>
        <w:t>IN RELAZIONE ALL’AMBITO RELAZIONALE, COMPORTAMENTALE E DIDATTICO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E00A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27A00" w:rsidRDefault="00727A00" w:rsidP="00727A00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ab/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Pr="00921C40">
        <w:rPr>
          <w:rFonts w:ascii="Calibri" w:hAnsi="Calibri" w:cs="Calibri"/>
          <w:sz w:val="18"/>
          <w:szCs w:val="18"/>
        </w:rPr>
        <w:t>el complesso,</w:t>
      </w:r>
      <w:r>
        <w:rPr>
          <w:rFonts w:ascii="Calibri" w:hAnsi="Calibri" w:cs="Calibri"/>
          <w:sz w:val="18"/>
          <w:szCs w:val="18"/>
        </w:rPr>
        <w:t xml:space="preserve"> pertanto,</w:t>
      </w:r>
      <w:r w:rsidRPr="00921C40">
        <w:rPr>
          <w:rFonts w:ascii="Calibri" w:hAnsi="Calibri" w:cs="Calibri"/>
          <w:sz w:val="18"/>
          <w:szCs w:val="18"/>
        </w:rPr>
        <w:t xml:space="preserve"> il rapporto con gli alunni può essere descritto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    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armonioso;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collaborativo;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accettabile;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formale,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difficile;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conflittuale    …..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sz w:val="18"/>
          <w:szCs w:val="18"/>
        </w:rPr>
        <w:t xml:space="preserve">… ed il generale comportamento della scolaresca valutato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scorretto;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e non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ma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disciplinato,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 e responsabile</w:t>
      </w:r>
    </w:p>
    <w:p w:rsidR="001717E2" w:rsidRPr="00921C40" w:rsidRDefault="001717E2" w:rsidP="001717E2">
      <w:pPr>
        <w:pStyle w:val="Corpotesto"/>
        <w:rPr>
          <w:rFonts w:ascii="Calibri" w:hAnsi="Calibri" w:cs="Calibri"/>
          <w:sz w:val="12"/>
          <w:szCs w:val="1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1717E2" w:rsidRPr="00921C40" w:rsidTr="001717E2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1717E2" w:rsidRPr="00921C40" w:rsidRDefault="001717E2" w:rsidP="001717E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921C40">
              <w:rPr>
                <w:rFonts w:ascii="Calibri" w:hAnsi="Calibri" w:cs="Calibri"/>
                <w:sz w:val="20"/>
              </w:rPr>
              <w:t>I RAPPORTI CON LE FAMIGLIE, NEL COMPLESSO, SONO STATI: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921C40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1717E2" w:rsidRPr="00921C40" w:rsidRDefault="001717E2" w:rsidP="001717E2">
      <w:pPr>
        <w:pStyle w:val="Intestazione"/>
        <w:tabs>
          <w:tab w:val="left" w:pos="720"/>
        </w:tabs>
        <w:rPr>
          <w:rFonts w:ascii="Calibri" w:hAnsi="Calibri" w:cs="Calibri"/>
          <w:sz w:val="8"/>
          <w:szCs w:val="8"/>
        </w:rPr>
      </w:pPr>
    </w:p>
    <w:p w:rsidR="001717E2" w:rsidRPr="00921C40" w:rsidRDefault="001717E2" w:rsidP="001717E2">
      <w:pPr>
        <w:pStyle w:val="Corpotesto"/>
        <w:spacing w:line="240" w:lineRule="atLeast"/>
        <w:ind w:left="-540" w:right="-442"/>
        <w:rPr>
          <w:rFonts w:ascii="Calibri" w:hAnsi="Calibri" w:cs="Calibri"/>
          <w:sz w:val="16"/>
          <w:szCs w:val="16"/>
        </w:rPr>
      </w:pPr>
      <w:r w:rsidRPr="00921C40">
        <w:rPr>
          <w:rFonts w:ascii="Calibri" w:hAnsi="Calibri" w:cs="Calibri"/>
          <w:sz w:val="22"/>
          <w:szCs w:val="22"/>
          <w:shd w:val="clear" w:color="auto" w:fill="E6E6E6"/>
        </w:rPr>
        <w:t>SITUAZIONE DELLA CLASSE IN USCITA</w:t>
      </w:r>
      <w:r w:rsidRPr="00921C40">
        <w:rPr>
          <w:rFonts w:ascii="Calibri" w:hAnsi="Calibri" w:cs="Calibri"/>
          <w:sz w:val="20"/>
          <w:szCs w:val="20"/>
          <w:shd w:val="clear" w:color="auto" w:fill="E6E6E6"/>
        </w:rPr>
        <w:t xml:space="preserve"> </w:t>
      </w:r>
      <w:r w:rsidRPr="00921C40">
        <w:rPr>
          <w:rFonts w:ascii="Calibri" w:hAnsi="Calibri" w:cs="Calibri"/>
        </w:rPr>
        <w:t>:</w:t>
      </w:r>
      <w:r w:rsidRPr="00921C40">
        <w:rPr>
          <w:rFonts w:ascii="Calibri" w:hAnsi="Calibri" w:cs="Calibri"/>
          <w:sz w:val="16"/>
          <w:szCs w:val="16"/>
        </w:rPr>
        <w:t>alla fine dell’anno scolastico la scolaresca si presenta suddivisa secondo i seguenti gruppi di livello:</w:t>
      </w:r>
    </w:p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14"/>
        <w:gridCol w:w="2263"/>
        <w:gridCol w:w="2379"/>
      </w:tblGrid>
      <w:tr w:rsidR="000D6EAE" w:rsidRPr="00A35112" w:rsidTr="00EE1AF1">
        <w:trPr>
          <w:trHeight w:val="2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1ª Fascia: Potenziamento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(10-9)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2ª Fascia: Rafforzamento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(8-7)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>3ª</w:t>
            </w:r>
            <w:bookmarkStart w:id="0" w:name="_GoBack"/>
            <w:bookmarkEnd w:id="0"/>
            <w:r w:rsidRPr="00A35112">
              <w:rPr>
                <w:rFonts w:cs="Arial"/>
                <w:b/>
                <w:sz w:val="20"/>
                <w:szCs w:val="20"/>
              </w:rPr>
              <w:t>Fascia:</w:t>
            </w:r>
            <w:r>
              <w:rPr>
                <w:rFonts w:cs="Arial"/>
                <w:b/>
                <w:sz w:val="20"/>
                <w:szCs w:val="20"/>
              </w:rPr>
              <w:t>Consolidamento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(6)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EAE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rFonts w:cs="Arial"/>
                <w:b/>
                <w:sz w:val="20"/>
                <w:szCs w:val="20"/>
              </w:rPr>
              <w:t xml:space="preserve">4ª Fascia: </w:t>
            </w:r>
            <w:r>
              <w:rPr>
                <w:rFonts w:cs="Arial"/>
                <w:b/>
                <w:sz w:val="20"/>
                <w:szCs w:val="20"/>
              </w:rPr>
              <w:t>Recupero</w:t>
            </w:r>
          </w:p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(5-4)</w:t>
            </w:r>
          </w:p>
        </w:tc>
      </w:tr>
      <w:tr w:rsidR="000D6EAE" w:rsidRPr="00A35112" w:rsidTr="00EE1AF1">
        <w:trPr>
          <w:cantSplit/>
          <w:trHeight w:val="1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Alunni che presentano ottime capacità logiche ed espressive, solide conoscenze ed un elevato grado di maturazione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positive ed in via di ulteriore sviluppo.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AE" w:rsidRPr="00A35112" w:rsidRDefault="000D6EAE" w:rsidP="00EE1AF1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ind w:left="110"/>
              <w:jc w:val="both"/>
              <w:rPr>
                <w:sz w:val="20"/>
                <w:szCs w:val="20"/>
              </w:rPr>
            </w:pPr>
            <w:r w:rsidRPr="00A35112">
              <w:rPr>
                <w:rFonts w:cs="Arial"/>
                <w:sz w:val="20"/>
                <w:szCs w:val="20"/>
              </w:rPr>
              <w:t xml:space="preserve">Alunni con un bagaglio culturale </w:t>
            </w:r>
            <w:r>
              <w:rPr>
                <w:rFonts w:cs="Arial"/>
                <w:sz w:val="20"/>
                <w:szCs w:val="20"/>
              </w:rPr>
              <w:t>scarso</w:t>
            </w:r>
            <w:r w:rsidRPr="00A35112">
              <w:rPr>
                <w:rFonts w:cs="Arial"/>
                <w:sz w:val="20"/>
                <w:szCs w:val="20"/>
              </w:rPr>
              <w:t xml:space="preserve">, un lento ritmo di apprendimento, mancanza di abitudine al lavoro, capacità espressive e operative </w:t>
            </w:r>
            <w:r>
              <w:rPr>
                <w:rFonts w:cs="Arial"/>
                <w:sz w:val="20"/>
                <w:szCs w:val="20"/>
              </w:rPr>
              <w:t>limitate</w:t>
            </w:r>
            <w:r w:rsidRPr="00A35112">
              <w:rPr>
                <w:rFonts w:cs="Arial"/>
                <w:sz w:val="20"/>
                <w:szCs w:val="20"/>
              </w:rPr>
              <w:t>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</w:tr>
      <w:tr w:rsidR="000D6EAE" w:rsidRPr="00A35112" w:rsidTr="00EE1AF1">
        <w:trPr>
          <w:cantSplit/>
          <w:trHeight w:val="2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</w:tr>
      <w:tr w:rsidR="000D6EAE" w:rsidRPr="00A35112" w:rsidTr="00EE1AF1">
        <w:trPr>
          <w:cantSplit/>
          <w:trHeight w:val="2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AE" w:rsidRPr="00A35112" w:rsidRDefault="000D6EAE" w:rsidP="00EE1A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</w:tr>
    </w:tbl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D6EAE" w:rsidRDefault="000D6EAE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717E2" w:rsidRPr="00B41981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E1967" w:rsidRDefault="005E1967" w:rsidP="000D6E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E0BDE">
        <w:rPr>
          <w:rFonts w:eastAsia="Times New Roman" w:cs="Times New Roman"/>
          <w:sz w:val="24"/>
          <w:szCs w:val="24"/>
          <w:lang w:eastAsia="it-IT"/>
        </w:rPr>
        <w:t xml:space="preserve">Gli obiettivi disciplinari, i contenuti e le attività relative alle singole discipline, parte integrante </w:t>
      </w:r>
      <w:r w:rsidR="000D6EAE">
        <w:rPr>
          <w:rFonts w:eastAsia="Times New Roman" w:cs="Times New Roman"/>
          <w:sz w:val="24"/>
          <w:szCs w:val="24"/>
          <w:lang w:eastAsia="it-IT"/>
        </w:rPr>
        <w:t xml:space="preserve">della progettazione che </w:t>
      </w:r>
      <w:r w:rsidRPr="00EE0BDE">
        <w:rPr>
          <w:rFonts w:eastAsia="Times New Roman" w:cs="Times New Roman"/>
          <w:sz w:val="24"/>
          <w:szCs w:val="24"/>
          <w:lang w:eastAsia="it-IT"/>
        </w:rPr>
        <w:t>il consiglio di classe ha pr</w:t>
      </w:r>
      <w:r w:rsidR="000D6EAE">
        <w:rPr>
          <w:rFonts w:eastAsia="Times New Roman" w:cs="Times New Roman"/>
          <w:sz w:val="24"/>
          <w:szCs w:val="24"/>
          <w:lang w:eastAsia="it-IT"/>
        </w:rPr>
        <w:t>edisposto</w:t>
      </w:r>
      <w:r w:rsidRPr="00EE0BDE">
        <w:rPr>
          <w:rFonts w:eastAsia="Times New Roman" w:cs="Times New Roman"/>
          <w:sz w:val="24"/>
          <w:szCs w:val="24"/>
          <w:lang w:eastAsia="it-IT"/>
        </w:rPr>
        <w:t xml:space="preserve"> ed effettivamente svolt</w:t>
      </w:r>
      <w:r w:rsidR="000D6EAE">
        <w:rPr>
          <w:rFonts w:eastAsia="Times New Roman" w:cs="Times New Roman"/>
          <w:sz w:val="24"/>
          <w:szCs w:val="24"/>
          <w:lang w:eastAsia="it-IT"/>
        </w:rPr>
        <w:t>o</w:t>
      </w:r>
      <w:r w:rsidRPr="00EE0BDE">
        <w:rPr>
          <w:rFonts w:eastAsia="Times New Roman" w:cs="Times New Roman"/>
          <w:sz w:val="24"/>
          <w:szCs w:val="24"/>
          <w:lang w:eastAsia="it-IT"/>
        </w:rPr>
        <w:t xml:space="preserve"> nel corso dell’anno scolastico, per quanto riguarda la disciplina ______________________________ sono stati:</w:t>
      </w:r>
    </w:p>
    <w:p w:rsidR="00AF4746" w:rsidRDefault="00AF4746" w:rsidP="000D6E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153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923"/>
      </w:tblGrid>
      <w:tr w:rsidR="000D6EAE" w:rsidRPr="001E3CB4" w:rsidTr="000D6EAE">
        <w:trPr>
          <w:cantSplit/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AE" w:rsidRPr="001E3CB4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0D6EAE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0D6EAE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0D6EAE" w:rsidRPr="001E3CB4" w:rsidRDefault="000D6EAE" w:rsidP="00EE1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0D6EAE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0D6EAE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______________________________________________________________________________________ </w:t>
            </w:r>
          </w:p>
          <w:p w:rsidR="000D6EAE" w:rsidRPr="001E3CB4" w:rsidRDefault="000D6EAE" w:rsidP="00EE1AF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</w:tbl>
    <w:p w:rsidR="005E1967" w:rsidRDefault="005E1967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E00AF8" w:rsidRPr="00921C40" w:rsidRDefault="00E00AF8" w:rsidP="00E0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6E6E6"/>
        <w:ind w:left="-181" w:right="-261"/>
        <w:rPr>
          <w:rFonts w:ascii="Calibri" w:hAnsi="Calibri" w:cs="Calibri"/>
          <w:sz w:val="20"/>
          <w:szCs w:val="20"/>
        </w:rPr>
      </w:pPr>
      <w:r w:rsidRPr="00921C40">
        <w:rPr>
          <w:rFonts w:ascii="Calibri" w:hAnsi="Calibri" w:cs="Calibri"/>
          <w:sz w:val="20"/>
          <w:szCs w:val="20"/>
        </w:rPr>
        <w:t>INTERVENTI PERSONALIZZATI POSTI IN ESSERE PER IL POTENZIAMENTO, IL RAFFORZAMENTO IL RECUPERO ED IL SOSTEGNO</w:t>
      </w:r>
    </w:p>
    <w:tbl>
      <w:tblPr>
        <w:tblW w:w="11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8772"/>
        <w:gridCol w:w="384"/>
      </w:tblGrid>
      <w:tr w:rsidR="00E00AF8" w:rsidRPr="00921C40" w:rsidTr="00E00AF8"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0AF8" w:rsidRPr="00E00AF8" w:rsidRDefault="00E00AF8" w:rsidP="00E00AF8">
            <w:pPr>
              <w:pStyle w:val="Intestazione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E00AF8">
              <w:rPr>
                <w:rFonts w:ascii="Calibri" w:hAnsi="Calibri" w:cs="Calibri"/>
                <w:caps w:val="0"/>
                <w:sz w:val="20"/>
              </w:rPr>
              <w:t>GRUPPI DI LIVELLO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0AF8" w:rsidRPr="00921C40" w:rsidRDefault="00E00AF8" w:rsidP="00EE1AF1">
            <w:pPr>
              <w:pStyle w:val="Intestazione"/>
              <w:jc w:val="both"/>
              <w:rPr>
                <w:rFonts w:ascii="Calibri" w:hAnsi="Calibri" w:cs="Calibri"/>
                <w:sz w:val="20"/>
                <w:szCs w:val="17"/>
              </w:rPr>
            </w:pPr>
            <w:r w:rsidRPr="00921C40">
              <w:rPr>
                <w:rFonts w:ascii="Calibri" w:hAnsi="Calibri" w:cs="Calibri"/>
                <w:sz w:val="20"/>
                <w:szCs w:val="17"/>
              </w:rPr>
              <w:t xml:space="preserve">                 STRATEGIE UTILIZZATE </w:t>
            </w:r>
            <w:r w:rsidRPr="00921C40">
              <w:rPr>
                <w:rFonts w:ascii="Calibri" w:hAnsi="Calibri" w:cs="Calibri"/>
                <w:sz w:val="14"/>
                <w:szCs w:val="14"/>
              </w:rPr>
              <w:t>(segnare con la x)</w:t>
            </w:r>
          </w:p>
        </w:tc>
      </w:tr>
      <w:tr w:rsidR="00E00AF8" w:rsidRPr="00921C40" w:rsidTr="00E00AF8">
        <w:trPr>
          <w:trHeight w:val="68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POTENZIAMENTO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Lettura ed analisi più approfondita di testi specifici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Approfondimento e rielaborazione dei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Ricerche e altre attività laboratoriali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Valorizzazione di interessi extrascolastici positivi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Altro_______________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4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potenziamento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      □  molto efficaci   □  efficaci    □  parzialmente efficaci    □  non efficaci </w:t>
            </w:r>
          </w:p>
        </w:tc>
      </w:tr>
      <w:tr w:rsidR="00E00AF8" w:rsidRPr="00921C40" w:rsidTr="00E00AF8">
        <w:trPr>
          <w:trHeight w:val="1149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RAFFORZAMENTO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Individuazione dei concetti chiave e successiva schematizzazione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guidate finalizzate ad un controllo autonomo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Controllo sistematico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Rielaborazione di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per l’uso corretto delle regole e dei concetti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32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rafforzamento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□  molto efficaci  □  efficaci    □  parzialmente efficaci    □  non efficaci</w:t>
            </w:r>
          </w:p>
        </w:tc>
      </w:tr>
      <w:tr w:rsidR="00E00AF8" w:rsidRPr="00921C40" w:rsidTr="00E00AF8">
        <w:trPr>
          <w:trHeight w:val="1424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RECUPERO 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differenziati per singoli alunni e/o gruppi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lettura e tecnica di comprensione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Esposizione guidata di semplici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Coinvolgimento in tutte le attività programmate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di compiti di difficoltà crescente in vista dell’acquisizione dei contenuti adeguati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31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recupero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  <w:tr w:rsidR="00E00AF8" w:rsidRPr="00921C40" w:rsidTr="00E00AF8">
        <w:trPr>
          <w:trHeight w:val="1182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lastRenderedPageBreak/>
              <w:t>SOSTEGNO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 gruppo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incarichi da svolgere insieme ai compagni in vista di una progressiva autonomia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schematizzazione e di riorganizzazione logica dei contenuti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Acquisizione di atteggiamenti comportamentali autonomi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Altri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0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921C40" w:rsidRDefault="00E00AF8" w:rsidP="00EE1AF1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caps w:val="0"/>
                <w:sz w:val="18"/>
                <w:szCs w:val="16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sostegno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EE1AF1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</w:tbl>
    <w:p w:rsidR="00E00AF8" w:rsidRDefault="00E00AF8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CRITERI METODOLOGICI ATTUATI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MEZZI E STRUMENTI USATI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TEMPI E MODALITA’ DI VERIFICA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</w:tbl>
    <w:p w:rsidR="00E72694" w:rsidRDefault="00E72694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7D1177" w:rsidRDefault="007D1177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libri" w:hAnsi="Calibri" w:cs="Calibri"/>
        </w:rPr>
      </w:pPr>
      <w:r w:rsidRPr="007D1177">
        <w:rPr>
          <w:rFonts w:eastAsia="Times New Roman" w:cs="Times New Roman"/>
          <w:sz w:val="24"/>
          <w:szCs w:val="24"/>
          <w:lang w:eastAsia="it-IT"/>
        </w:rPr>
        <w:t xml:space="preserve">La </w:t>
      </w:r>
      <w:r w:rsidRPr="007D1177">
        <w:rPr>
          <w:rFonts w:eastAsia="Times New Roman" w:cs="Times New Roman"/>
          <w:b/>
          <w:sz w:val="24"/>
          <w:szCs w:val="24"/>
          <w:lang w:eastAsia="it-IT"/>
        </w:rPr>
        <w:t xml:space="preserve">VALUTAZIONE </w:t>
      </w:r>
      <w:r w:rsidRPr="007D1177">
        <w:rPr>
          <w:rFonts w:ascii="Calibri" w:hAnsi="Calibri" w:cs="Calibri"/>
        </w:rPr>
        <w:t>del percorso formativo è stata effettuata tenendo in considerazione gli interessi manifestati, l’atteggiamento verso lo studio, le più generali dinamiche relazionali degli alunni, il grado di autonomia nell’affrontare e risolvere i problemi, le doti di riflessione e la capacità di analisi critica. Nel valutare l’alunno si è tenuto conto non solo dell’acquisizione dei contenuti proposti ma di tutti quei fattori che incidono sul processo di apprendimento e di formazione (interesse, impegno, abilità operative, applicazione, partecipazione, motivazione, socializzazione…), attuando un confronto fra la situazione di partenza e quella emergente, ossia valutando i progressi fatti dagli allievi componenti il gruppo classe.</w:t>
      </w:r>
    </w:p>
    <w:p w:rsidR="00AF4746" w:rsidRPr="007D1177" w:rsidRDefault="00AF4746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3"/>
      </w:tblGrid>
      <w:tr w:rsidR="007D1177" w:rsidRPr="00921C40" w:rsidTr="007D1177">
        <w:trPr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D1177" w:rsidRPr="00392C1C" w:rsidRDefault="007D1177" w:rsidP="00EE1AF1">
            <w:pPr>
              <w:pStyle w:val="Intestazione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C1C">
              <w:rPr>
                <w:rFonts w:ascii="Calibri" w:hAnsi="Calibri" w:cs="Calibri"/>
                <w:sz w:val="22"/>
                <w:szCs w:val="22"/>
              </w:rPr>
              <w:t>I criteri di valutazione utilizzati sono stati:</w:t>
            </w:r>
          </w:p>
        </w:tc>
      </w:tr>
      <w:tr w:rsidR="007D1177" w:rsidRPr="00921C40" w:rsidTr="007D1177">
        <w:trPr>
          <w:trHeight w:val="1359"/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verifica dell'efficacia e dell'adeguatezza della programmazione per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>la correzione di eventuali errori di impostazione;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 xml:space="preserve">Valutazione come incentivo al conseguimento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dell'obiettivo del massimo sviluppo possibile della personalità (valutazione formativa);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confronto tra risultati ottenuti e risultati previsti, tenendo conto delle condizioni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di partenza   (valutazione sommativa);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Valutazione/misurazione dell'eventuale distanza degli apprendimenti dell'alunno dallo standard di riferimento; 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 finalizzata all'orientamento verso le future scelte; </w:t>
            </w:r>
          </w:p>
          <w:p w:rsidR="007D1177" w:rsidRPr="00921C40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2"/>
                <w:sz w:val="22"/>
                <w:szCs w:val="22"/>
              </w:rPr>
              <w:t>Altro (specificare)</w:t>
            </w:r>
            <w:r w:rsidR="007D1177" w:rsidRPr="00AF4746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t>________________________________________________________________________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br/>
              <w:t>______________________________________________________________________________________</w:t>
            </w:r>
          </w:p>
        </w:tc>
      </w:tr>
    </w:tbl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7D1177" w:rsidRPr="00D02F18" w:rsidRDefault="007D1177" w:rsidP="00E33A39">
      <w:pPr>
        <w:spacing w:after="0"/>
        <w:ind w:left="-142"/>
        <w:jc w:val="both"/>
        <w:rPr>
          <w:rFonts w:ascii="Calibri" w:hAnsi="Calibri" w:cs="Calibri"/>
        </w:rPr>
      </w:pPr>
      <w:r w:rsidRPr="00D02F18">
        <w:rPr>
          <w:rFonts w:ascii="Calibri" w:hAnsi="Calibri" w:cs="Calibri"/>
        </w:rPr>
        <w:t>La valutazione</w:t>
      </w:r>
      <w:r w:rsidR="00D02F18" w:rsidRPr="00D02F18">
        <w:rPr>
          <w:rFonts w:ascii="Calibri" w:hAnsi="Calibri" w:cs="Calibri"/>
        </w:rPr>
        <w:t xml:space="preserve"> disciplinare</w:t>
      </w:r>
      <w:r w:rsidRPr="00D02F18">
        <w:rPr>
          <w:rFonts w:ascii="Calibri" w:hAnsi="Calibri" w:cs="Calibri"/>
        </w:rPr>
        <w:t xml:space="preserve"> degli apprendimenti, effettuata mediante voti numerici, secondo quanto sancito dalla Legge 169/2008,  dalla </w:t>
      </w:r>
      <w:r w:rsidRPr="00D02F18">
        <w:rPr>
          <w:rFonts w:cs="Arial"/>
        </w:rPr>
        <w:t>CM 1865 del 10-10-2017, esplicativa del DLgs n. 62/2017</w:t>
      </w:r>
      <w:r w:rsidR="00E33A39">
        <w:rPr>
          <w:rFonts w:cs="Arial"/>
        </w:rPr>
        <w:t xml:space="preserve"> </w:t>
      </w:r>
      <w:r w:rsidRPr="00D02F18">
        <w:rPr>
          <w:rFonts w:ascii="Calibri" w:hAnsi="Calibri" w:cs="Calibri"/>
        </w:rPr>
        <w:t>è stata effettuata seguendo le indicazioni fornite dal “Protoc</w:t>
      </w:r>
      <w:r w:rsidR="00D02F18">
        <w:rPr>
          <w:rFonts w:ascii="Calibri" w:hAnsi="Calibri" w:cs="Calibri"/>
        </w:rPr>
        <w:t>ollo di Valutazione d’Istituto”</w:t>
      </w:r>
      <w:r w:rsidR="00E33A39">
        <w:rPr>
          <w:rFonts w:ascii="Calibri" w:hAnsi="Calibri" w:cs="Calibri"/>
        </w:rPr>
        <w:t xml:space="preserve"> e sue integrazioni</w:t>
      </w:r>
      <w:r w:rsidR="00D02F18" w:rsidRPr="00D02F18">
        <w:rPr>
          <w:rFonts w:ascii="Calibri" w:hAnsi="Calibri" w:cs="Calibri"/>
        </w:rPr>
        <w:t xml:space="preserve">. </w:t>
      </w:r>
      <w:r w:rsidRPr="00D02F18">
        <w:rPr>
          <w:rFonts w:eastAsia="Times New Roman" w:cs="Arial"/>
          <w:lang w:eastAsia="it-IT"/>
        </w:rPr>
        <w:t xml:space="preserve">AI fine di garantire equità e trasparenza, il collegio dei docenti </w:t>
      </w:r>
      <w:r w:rsidR="00D02F18" w:rsidRPr="00D02F18">
        <w:rPr>
          <w:rFonts w:eastAsia="Times New Roman" w:cs="Arial"/>
          <w:lang w:eastAsia="it-IT"/>
        </w:rPr>
        <w:t xml:space="preserve">ha </w:t>
      </w:r>
      <w:r w:rsidRPr="00D02F18">
        <w:rPr>
          <w:rFonts w:eastAsia="Times New Roman" w:cs="Arial"/>
          <w:lang w:eastAsia="it-IT"/>
        </w:rPr>
        <w:t>delibera</w:t>
      </w:r>
      <w:r w:rsidR="00D02F18" w:rsidRPr="00D02F18">
        <w:rPr>
          <w:rFonts w:eastAsia="Times New Roman" w:cs="Arial"/>
          <w:lang w:eastAsia="it-IT"/>
        </w:rPr>
        <w:t>to</w:t>
      </w:r>
      <w:r w:rsidRPr="00D02F18">
        <w:rPr>
          <w:rFonts w:eastAsia="Times New Roman" w:cs="Arial"/>
          <w:lang w:eastAsia="it-IT"/>
        </w:rPr>
        <w:t xml:space="preserve"> i criteri e le modalità di valutazione degli apprendimenti </w:t>
      </w:r>
      <w:r w:rsidR="00D02F18" w:rsidRPr="00D02F18">
        <w:rPr>
          <w:rFonts w:eastAsia="Times New Roman" w:cs="Arial"/>
          <w:lang w:eastAsia="it-IT"/>
        </w:rPr>
        <w:t>(</w:t>
      </w:r>
      <w:r w:rsidRPr="00D02F18">
        <w:rPr>
          <w:rFonts w:eastAsia="Times New Roman" w:cs="Arial"/>
          <w:lang w:eastAsia="it-IT"/>
        </w:rPr>
        <w:t>e del comportamento</w:t>
      </w:r>
      <w:r w:rsidR="00D02F18" w:rsidRPr="00D02F18">
        <w:rPr>
          <w:rFonts w:eastAsia="Times New Roman" w:cs="Arial"/>
          <w:lang w:eastAsia="it-IT"/>
        </w:rPr>
        <w:t>), esplicitando la corrispondenza tra le votazioni in decimi ed i diversi livelli di apprendimento che</w:t>
      </w:r>
      <w:r w:rsidR="00D02F18">
        <w:rPr>
          <w:rFonts w:eastAsia="Times New Roman" w:cs="Arial"/>
          <w:lang w:eastAsia="it-IT"/>
        </w:rPr>
        <w:t xml:space="preserve">, opportunamente </w:t>
      </w:r>
      <w:r w:rsidR="00D02F18" w:rsidRPr="00D02F18">
        <w:rPr>
          <w:rFonts w:eastAsia="Times New Roman" w:cs="Arial"/>
          <w:lang w:eastAsia="it-IT"/>
        </w:rPr>
        <w:t xml:space="preserve">inseriti </w:t>
      </w:r>
      <w:r w:rsidR="00D02F18">
        <w:rPr>
          <w:rFonts w:eastAsia="Times New Roman" w:cs="Arial"/>
          <w:lang w:eastAsia="it-IT"/>
        </w:rPr>
        <w:t>nel PTOF, sono stati</w:t>
      </w:r>
      <w:r w:rsidRPr="00D02F18">
        <w:rPr>
          <w:rFonts w:eastAsia="Times New Roman" w:cs="Arial"/>
          <w:lang w:eastAsia="it-IT"/>
        </w:rPr>
        <w:t xml:space="preserve"> resi pubblici, al pari delle modalità e dei tempi della comunicazione alle famiglie. </w:t>
      </w:r>
    </w:p>
    <w:p w:rsidR="007D1177" w:rsidRPr="00921C40" w:rsidRDefault="007D1177" w:rsidP="007D1177">
      <w:pPr>
        <w:ind w:left="-142"/>
        <w:rPr>
          <w:rFonts w:ascii="Calibri" w:hAnsi="Calibri" w:cs="Calibri"/>
          <w:sz w:val="19"/>
          <w:szCs w:val="19"/>
        </w:rPr>
      </w:pPr>
    </w:p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Cicciano, </w:t>
      </w:r>
      <w:r>
        <w:rPr>
          <w:rFonts w:eastAsia="Times New Roman" w:cs="Times New Roman"/>
          <w:sz w:val="24"/>
          <w:szCs w:val="20"/>
          <w:lang w:eastAsia="it-IT"/>
        </w:rPr>
        <w:t>_____________</w:t>
      </w: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I</w:t>
      </w:r>
      <w:r w:rsidRPr="00D02F18">
        <w:rPr>
          <w:rFonts w:eastAsia="Times New Roman" w:cs="Times New Roman"/>
          <w:sz w:val="24"/>
          <w:szCs w:val="20"/>
          <w:lang w:eastAsia="it-IT"/>
        </w:rPr>
        <w:t>l Docente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__________________________</w:t>
      </w:r>
    </w:p>
    <w:sectPr w:rsidR="00D02F18" w:rsidRPr="00D02F18" w:rsidSect="00AF4746">
      <w:type w:val="continuous"/>
      <w:pgSz w:w="11906" w:h="16838"/>
      <w:pgMar w:top="539" w:right="1134" w:bottom="1134" w:left="1134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D6" w:rsidRDefault="009571D6">
      <w:pPr>
        <w:spacing w:after="0" w:line="240" w:lineRule="auto"/>
      </w:pPr>
      <w:r>
        <w:separator/>
      </w:r>
    </w:p>
  </w:endnote>
  <w:endnote w:type="continuationSeparator" w:id="0">
    <w:p w:rsidR="009571D6" w:rsidRDefault="0095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D6" w:rsidRDefault="009571D6">
      <w:pPr>
        <w:spacing w:after="0" w:line="240" w:lineRule="auto"/>
      </w:pPr>
      <w:r>
        <w:separator/>
      </w:r>
    </w:p>
  </w:footnote>
  <w:footnote w:type="continuationSeparator" w:id="0">
    <w:p w:rsidR="009571D6" w:rsidRDefault="0095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F0E"/>
    <w:multiLevelType w:val="hybridMultilevel"/>
    <w:tmpl w:val="59CA231A"/>
    <w:lvl w:ilvl="0" w:tplc="05DE8EC4">
      <w:start w:val="1"/>
      <w:numFmt w:val="bullet"/>
      <w:lvlText w:val=""/>
      <w:lvlJc w:val="left"/>
      <w:pPr>
        <w:ind w:left="74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09F72DF"/>
    <w:multiLevelType w:val="hybridMultilevel"/>
    <w:tmpl w:val="57B4E6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544"/>
    <w:multiLevelType w:val="hybridMultilevel"/>
    <w:tmpl w:val="483234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733"/>
    <w:multiLevelType w:val="hybridMultilevel"/>
    <w:tmpl w:val="E58E0CF2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4BFC"/>
    <w:multiLevelType w:val="hybridMultilevel"/>
    <w:tmpl w:val="A2CA97EE"/>
    <w:lvl w:ilvl="0" w:tplc="C86A21CA">
      <w:start w:val="1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C3E"/>
    <w:multiLevelType w:val="hybridMultilevel"/>
    <w:tmpl w:val="524ED01C"/>
    <w:lvl w:ilvl="0" w:tplc="0410000D">
      <w:start w:val="1"/>
      <w:numFmt w:val="bullet"/>
      <w:lvlText w:val="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8125B"/>
    <w:multiLevelType w:val="hybridMultilevel"/>
    <w:tmpl w:val="B86EF466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05A7DBA"/>
    <w:multiLevelType w:val="hybridMultilevel"/>
    <w:tmpl w:val="330EF820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213A"/>
    <w:multiLevelType w:val="hybridMultilevel"/>
    <w:tmpl w:val="E858370E"/>
    <w:lvl w:ilvl="0" w:tplc="C86A21CA">
      <w:start w:val="1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23CC1"/>
    <w:multiLevelType w:val="hybridMultilevel"/>
    <w:tmpl w:val="04CC89C2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C076F"/>
    <w:multiLevelType w:val="hybridMultilevel"/>
    <w:tmpl w:val="D084E5CC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CB10BB2"/>
    <w:multiLevelType w:val="hybridMultilevel"/>
    <w:tmpl w:val="50647F4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E0018"/>
    <w:multiLevelType w:val="hybridMultilevel"/>
    <w:tmpl w:val="9456323C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C12DD"/>
    <w:multiLevelType w:val="hybridMultilevel"/>
    <w:tmpl w:val="AB509696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26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22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21"/>
  </w:num>
  <w:num w:numId="20">
    <w:abstractNumId w:val="0"/>
  </w:num>
  <w:num w:numId="21">
    <w:abstractNumId w:val="24"/>
  </w:num>
  <w:num w:numId="22">
    <w:abstractNumId w:val="10"/>
  </w:num>
  <w:num w:numId="23">
    <w:abstractNumId w:val="23"/>
  </w:num>
  <w:num w:numId="24">
    <w:abstractNumId w:val="6"/>
  </w:num>
  <w:num w:numId="25">
    <w:abstractNumId w:val="7"/>
  </w:num>
  <w:num w:numId="26">
    <w:abstractNumId w:val="17"/>
  </w:num>
  <w:num w:numId="27">
    <w:abstractNumId w:val="16"/>
  </w:num>
  <w:num w:numId="28">
    <w:abstractNumId w:val="27"/>
  </w:num>
  <w:num w:numId="2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A"/>
    <w:rsid w:val="0009385B"/>
    <w:rsid w:val="000D4177"/>
    <w:rsid w:val="000D6EAE"/>
    <w:rsid w:val="00112501"/>
    <w:rsid w:val="0015198B"/>
    <w:rsid w:val="00160076"/>
    <w:rsid w:val="0016596F"/>
    <w:rsid w:val="001717E2"/>
    <w:rsid w:val="001D6159"/>
    <w:rsid w:val="00260E28"/>
    <w:rsid w:val="002701F2"/>
    <w:rsid w:val="0028697E"/>
    <w:rsid w:val="002B1C9A"/>
    <w:rsid w:val="002E63E5"/>
    <w:rsid w:val="002E7372"/>
    <w:rsid w:val="003208A5"/>
    <w:rsid w:val="0034426A"/>
    <w:rsid w:val="00356930"/>
    <w:rsid w:val="00386804"/>
    <w:rsid w:val="003D0CD4"/>
    <w:rsid w:val="003D1B24"/>
    <w:rsid w:val="003E63EE"/>
    <w:rsid w:val="00494F29"/>
    <w:rsid w:val="004A5A58"/>
    <w:rsid w:val="005000F9"/>
    <w:rsid w:val="005023CC"/>
    <w:rsid w:val="005138F7"/>
    <w:rsid w:val="00545080"/>
    <w:rsid w:val="005C0BD8"/>
    <w:rsid w:val="005E1967"/>
    <w:rsid w:val="005F5EAC"/>
    <w:rsid w:val="0060418F"/>
    <w:rsid w:val="0068155D"/>
    <w:rsid w:val="00727A00"/>
    <w:rsid w:val="00751AAE"/>
    <w:rsid w:val="00752316"/>
    <w:rsid w:val="00753A81"/>
    <w:rsid w:val="007D1177"/>
    <w:rsid w:val="00801BDB"/>
    <w:rsid w:val="00817A0A"/>
    <w:rsid w:val="00853CA0"/>
    <w:rsid w:val="00897119"/>
    <w:rsid w:val="008B093B"/>
    <w:rsid w:val="008C2FB3"/>
    <w:rsid w:val="008E2610"/>
    <w:rsid w:val="008F32CB"/>
    <w:rsid w:val="00907BAC"/>
    <w:rsid w:val="00923519"/>
    <w:rsid w:val="009571D6"/>
    <w:rsid w:val="009635C1"/>
    <w:rsid w:val="00984D9A"/>
    <w:rsid w:val="009E6528"/>
    <w:rsid w:val="00A02A87"/>
    <w:rsid w:val="00A06DE6"/>
    <w:rsid w:val="00A10F55"/>
    <w:rsid w:val="00A35112"/>
    <w:rsid w:val="00A673D3"/>
    <w:rsid w:val="00AA3194"/>
    <w:rsid w:val="00AA38C5"/>
    <w:rsid w:val="00AF35E3"/>
    <w:rsid w:val="00AF4746"/>
    <w:rsid w:val="00B07815"/>
    <w:rsid w:val="00B42180"/>
    <w:rsid w:val="00B9026E"/>
    <w:rsid w:val="00BD7CA0"/>
    <w:rsid w:val="00BF79B2"/>
    <w:rsid w:val="00C80433"/>
    <w:rsid w:val="00CA1A8B"/>
    <w:rsid w:val="00CC6281"/>
    <w:rsid w:val="00CD4DD0"/>
    <w:rsid w:val="00D02F18"/>
    <w:rsid w:val="00D1218E"/>
    <w:rsid w:val="00D163F6"/>
    <w:rsid w:val="00D421D0"/>
    <w:rsid w:val="00D82214"/>
    <w:rsid w:val="00E00AF8"/>
    <w:rsid w:val="00E01163"/>
    <w:rsid w:val="00E33A39"/>
    <w:rsid w:val="00E45295"/>
    <w:rsid w:val="00E65451"/>
    <w:rsid w:val="00E72694"/>
    <w:rsid w:val="00EB5F38"/>
    <w:rsid w:val="00ED4922"/>
    <w:rsid w:val="00EE0BDE"/>
    <w:rsid w:val="00EE1AF1"/>
    <w:rsid w:val="00EE358E"/>
    <w:rsid w:val="00F42659"/>
    <w:rsid w:val="00F551AB"/>
    <w:rsid w:val="00F560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0F4F"/>
  <w15:docId w15:val="{87696F01-2B49-408B-A5E4-93306498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Tabellasemplice-21">
    <w:name w:val="Tabella semplice -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4424-85DD-4BD1-B68C-95E60B9C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Presidenza</cp:lastModifiedBy>
  <cp:revision>5</cp:revision>
  <cp:lastPrinted>2019-05-29T11:21:00Z</cp:lastPrinted>
  <dcterms:created xsi:type="dcterms:W3CDTF">2021-05-18T11:07:00Z</dcterms:created>
  <dcterms:modified xsi:type="dcterms:W3CDTF">2021-05-25T09:27:00Z</dcterms:modified>
</cp:coreProperties>
</file>