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18" w:rsidRPr="00B52B33" w:rsidRDefault="00865A18" w:rsidP="00865A18">
      <w:pPr>
        <w:pBdr>
          <w:top w:val="single" w:sz="4" w:space="1" w:color="auto"/>
          <w:left w:val="single" w:sz="4" w:space="4" w:color="auto"/>
          <w:bottom w:val="single" w:sz="4" w:space="1" w:color="auto"/>
          <w:right w:val="single" w:sz="4" w:space="4" w:color="auto"/>
        </w:pBdr>
        <w:jc w:val="both"/>
        <w:rPr>
          <w:rFonts w:ascii="Arial Rounded MT Bold" w:hAnsi="Arial Rounded MT Bold"/>
          <w:b/>
          <w:color w:val="008000"/>
          <w:sz w:val="22"/>
          <w:szCs w:val="22"/>
        </w:rPr>
      </w:pPr>
      <w:r>
        <w:rPr>
          <w:rFonts w:ascii="Arial Rounded MT Bold" w:hAnsi="Arial Rounded MT Bold"/>
          <w:b/>
          <w:color w:val="008000"/>
          <w:sz w:val="22"/>
          <w:szCs w:val="22"/>
        </w:rPr>
        <w:t>Modello verbale scrutinio 2</w:t>
      </w:r>
      <w:r w:rsidRPr="00B52B33">
        <w:rPr>
          <w:rFonts w:ascii="Arial Rounded MT Bold" w:hAnsi="Arial Rounded MT Bold"/>
          <w:b/>
          <w:color w:val="008000"/>
          <w:sz w:val="22"/>
          <w:szCs w:val="22"/>
        </w:rPr>
        <w:t>° quadrimestre SCUOLA SECONDARIA DI 1° GRADO</w:t>
      </w:r>
    </w:p>
    <w:p w:rsidR="00865A18" w:rsidRDefault="00865A18" w:rsidP="00865A18">
      <w:pPr>
        <w:jc w:val="both"/>
        <w:rPr>
          <w:sz w:val="22"/>
          <w:szCs w:val="22"/>
        </w:rPr>
      </w:pPr>
    </w:p>
    <w:p w:rsidR="00865A18" w:rsidRDefault="00865A18" w:rsidP="00865A18">
      <w:pPr>
        <w:jc w:val="center"/>
        <w:rPr>
          <w:rFonts w:ascii="Calibri" w:hAnsi="Calibri" w:cs="Calibri"/>
          <w:b/>
          <w:color w:val="000080"/>
          <w:sz w:val="36"/>
          <w:szCs w:val="36"/>
        </w:rPr>
      </w:pPr>
      <w:r>
        <w:rPr>
          <w:rFonts w:ascii="Calibri" w:hAnsi="Calibri" w:cs="Calibri"/>
          <w:b/>
          <w:noProof/>
          <w:color w:val="000080"/>
          <w:sz w:val="36"/>
          <w:szCs w:val="36"/>
        </w:rPr>
        <w:drawing>
          <wp:inline distT="0" distB="0" distL="0" distR="0">
            <wp:extent cx="5457825" cy="971550"/>
            <wp:effectExtent l="0" t="0" r="9525" b="0"/>
            <wp:docPr id="1" name="Immagine 1" descr="B -carta intestat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carta intestat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971550"/>
                    </a:xfrm>
                    <a:prstGeom prst="rect">
                      <a:avLst/>
                    </a:prstGeom>
                    <a:noFill/>
                    <a:ln>
                      <a:noFill/>
                    </a:ln>
                  </pic:spPr>
                </pic:pic>
              </a:graphicData>
            </a:graphic>
          </wp:inline>
        </w:drawing>
      </w:r>
    </w:p>
    <w:p w:rsidR="00865A18" w:rsidRPr="0045687A" w:rsidRDefault="00865A18" w:rsidP="00865A18">
      <w:pPr>
        <w:jc w:val="center"/>
        <w:rPr>
          <w:rFonts w:ascii="Candara" w:hAnsi="Candara" w:cs="Calibri"/>
          <w:color w:val="002060"/>
          <w:sz w:val="22"/>
          <w:szCs w:val="22"/>
        </w:rPr>
      </w:pPr>
      <w:r w:rsidRPr="0045687A">
        <w:rPr>
          <w:rFonts w:ascii="Candara" w:hAnsi="Candara" w:cs="Calibri"/>
          <w:b/>
          <w:color w:val="002060"/>
          <w:sz w:val="22"/>
          <w:szCs w:val="22"/>
        </w:rPr>
        <w:t>S</w:t>
      </w:r>
      <w:r w:rsidRPr="0045687A">
        <w:rPr>
          <w:rFonts w:ascii="Candara" w:hAnsi="Candara" w:cs="Calibri"/>
          <w:color w:val="002060"/>
          <w:sz w:val="22"/>
          <w:szCs w:val="22"/>
        </w:rPr>
        <w:t>cuola dell’</w:t>
      </w:r>
      <w:r w:rsidRPr="0045687A">
        <w:rPr>
          <w:rFonts w:ascii="Candara" w:hAnsi="Candara" w:cs="Calibri"/>
          <w:b/>
          <w:color w:val="002060"/>
          <w:sz w:val="22"/>
          <w:szCs w:val="22"/>
        </w:rPr>
        <w:t>I</w:t>
      </w:r>
      <w:r w:rsidRPr="0045687A">
        <w:rPr>
          <w:rFonts w:ascii="Candara" w:hAnsi="Candara" w:cs="Calibri"/>
          <w:color w:val="002060"/>
          <w:sz w:val="22"/>
          <w:szCs w:val="22"/>
        </w:rPr>
        <w:t xml:space="preserve">nfanzia, </w:t>
      </w:r>
      <w:r w:rsidRPr="0045687A">
        <w:rPr>
          <w:rFonts w:ascii="Candara" w:hAnsi="Candara" w:cs="Calibri"/>
          <w:b/>
          <w:color w:val="002060"/>
          <w:sz w:val="22"/>
          <w:szCs w:val="22"/>
        </w:rPr>
        <w:t>P</w:t>
      </w:r>
      <w:r w:rsidRPr="0045687A">
        <w:rPr>
          <w:rFonts w:ascii="Candara" w:hAnsi="Candara" w:cs="Calibri"/>
          <w:color w:val="002060"/>
          <w:sz w:val="22"/>
          <w:szCs w:val="22"/>
        </w:rPr>
        <w:t xml:space="preserve">rimaria e </w:t>
      </w:r>
      <w:r w:rsidRPr="0045687A">
        <w:rPr>
          <w:rFonts w:ascii="Candara" w:hAnsi="Candara" w:cs="Calibri"/>
          <w:b/>
          <w:color w:val="002060"/>
          <w:sz w:val="22"/>
          <w:szCs w:val="22"/>
        </w:rPr>
        <w:t>S</w:t>
      </w:r>
      <w:r w:rsidRPr="0045687A">
        <w:rPr>
          <w:rFonts w:ascii="Candara" w:hAnsi="Candara" w:cs="Calibri"/>
          <w:color w:val="002060"/>
          <w:sz w:val="22"/>
          <w:szCs w:val="22"/>
        </w:rPr>
        <w:t xml:space="preserve">econdaria di I grado con </w:t>
      </w:r>
      <w:r w:rsidRPr="00EB5635">
        <w:rPr>
          <w:rFonts w:ascii="Candara" w:hAnsi="Candara" w:cs="Calibri"/>
          <w:b/>
          <w:color w:val="002060"/>
          <w:sz w:val="22"/>
          <w:szCs w:val="22"/>
        </w:rPr>
        <w:t>i</w:t>
      </w:r>
      <w:r w:rsidRPr="0045687A">
        <w:rPr>
          <w:rFonts w:ascii="Candara" w:hAnsi="Candara" w:cs="Calibri"/>
          <w:color w:val="002060"/>
          <w:sz w:val="22"/>
          <w:szCs w:val="22"/>
        </w:rPr>
        <w:t xml:space="preserve">ndirizzo </w:t>
      </w:r>
      <w:r w:rsidRPr="00EB5635">
        <w:rPr>
          <w:rFonts w:ascii="Candara" w:hAnsi="Candara" w:cs="Calibri"/>
          <w:b/>
          <w:color w:val="002060"/>
          <w:sz w:val="22"/>
          <w:szCs w:val="22"/>
        </w:rPr>
        <w:t>m</w:t>
      </w:r>
      <w:r w:rsidRPr="0045687A">
        <w:rPr>
          <w:rFonts w:ascii="Candara" w:hAnsi="Candara" w:cs="Calibri"/>
          <w:color w:val="002060"/>
          <w:sz w:val="22"/>
          <w:szCs w:val="22"/>
        </w:rPr>
        <w:t>usicale</w:t>
      </w:r>
    </w:p>
    <w:p w:rsidR="00865A18" w:rsidRPr="0045687A" w:rsidRDefault="00865A18" w:rsidP="00865A18">
      <w:pPr>
        <w:ind w:left="284" w:right="281"/>
        <w:jc w:val="center"/>
        <w:rPr>
          <w:rFonts w:ascii="Calibri" w:hAnsi="Calibri"/>
          <w:color w:val="002060"/>
          <w:sz w:val="22"/>
          <w:szCs w:val="22"/>
        </w:rPr>
      </w:pPr>
      <w:r w:rsidRPr="0045687A">
        <w:rPr>
          <w:rFonts w:ascii="Calibri" w:hAnsi="Calibri"/>
          <w:color w:val="002060"/>
          <w:sz w:val="22"/>
          <w:szCs w:val="22"/>
        </w:rPr>
        <w:t xml:space="preserve">Sede principale: Via degli </w:t>
      </w:r>
      <w:r w:rsidRPr="0045687A">
        <w:rPr>
          <w:rFonts w:ascii="Calibri" w:hAnsi="Calibri"/>
          <w:b/>
          <w:color w:val="002060"/>
          <w:sz w:val="22"/>
          <w:szCs w:val="22"/>
        </w:rPr>
        <w:t>A</w:t>
      </w:r>
      <w:r w:rsidRPr="0045687A">
        <w:rPr>
          <w:rFonts w:ascii="Calibri" w:hAnsi="Calibri"/>
          <w:color w:val="002060"/>
          <w:sz w:val="22"/>
          <w:szCs w:val="22"/>
        </w:rPr>
        <w:t xml:space="preserve">nemoni – 80033 </w:t>
      </w:r>
      <w:r w:rsidRPr="0045687A">
        <w:rPr>
          <w:rFonts w:ascii="Calibri" w:hAnsi="Calibri"/>
          <w:b/>
          <w:color w:val="002060"/>
          <w:sz w:val="22"/>
          <w:szCs w:val="22"/>
        </w:rPr>
        <w:t>C</w:t>
      </w:r>
      <w:r w:rsidRPr="0045687A">
        <w:rPr>
          <w:rFonts w:ascii="Calibri" w:hAnsi="Calibri"/>
          <w:color w:val="002060"/>
          <w:sz w:val="22"/>
          <w:szCs w:val="22"/>
        </w:rPr>
        <w:t xml:space="preserve">icciano (Na)  </w:t>
      </w:r>
      <w:proofErr w:type="spellStart"/>
      <w:r w:rsidRPr="0045687A">
        <w:rPr>
          <w:rFonts w:ascii="Calibri" w:hAnsi="Calibri"/>
          <w:color w:val="002060"/>
          <w:sz w:val="22"/>
          <w:szCs w:val="22"/>
        </w:rPr>
        <w:t>Tel</w:t>
      </w:r>
      <w:proofErr w:type="spellEnd"/>
      <w:r w:rsidRPr="0045687A">
        <w:rPr>
          <w:rFonts w:ascii="Calibri" w:hAnsi="Calibri"/>
          <w:color w:val="002060"/>
          <w:sz w:val="22"/>
          <w:szCs w:val="22"/>
        </w:rPr>
        <w:t xml:space="preserve"> 081 8248687 – Fax 081 8261852</w:t>
      </w:r>
    </w:p>
    <w:p w:rsidR="00865A18" w:rsidRPr="0045687A" w:rsidRDefault="00865A18" w:rsidP="00865A18">
      <w:pPr>
        <w:ind w:left="284" w:right="281"/>
        <w:jc w:val="center"/>
        <w:rPr>
          <w:rFonts w:ascii="Calibri" w:hAnsi="Calibri"/>
          <w:color w:val="002060"/>
          <w:sz w:val="22"/>
          <w:szCs w:val="22"/>
          <w:lang w:val="en-US"/>
        </w:rPr>
      </w:pPr>
      <w:r w:rsidRPr="0045687A">
        <w:rPr>
          <w:rFonts w:ascii="Calibri" w:hAnsi="Calibri"/>
          <w:color w:val="002060"/>
          <w:sz w:val="22"/>
          <w:szCs w:val="22"/>
          <w:lang w:val="en-US"/>
        </w:rPr>
        <w:t xml:space="preserve">Web site: </w:t>
      </w:r>
      <w:hyperlink r:id="rId7" w:history="1">
        <w:r w:rsidRPr="0045687A">
          <w:rPr>
            <w:rStyle w:val="Collegamentoipertestuale"/>
            <w:rFonts w:ascii="Calibri" w:hAnsi="Calibri"/>
            <w:color w:val="002060"/>
            <w:sz w:val="22"/>
            <w:szCs w:val="22"/>
            <w:lang w:val="en-US"/>
          </w:rPr>
          <w:t>www.istitutocomprensivodicicciano.gov.it</w:t>
        </w:r>
      </w:hyperlink>
    </w:p>
    <w:p w:rsidR="00865A18" w:rsidRPr="0045687A" w:rsidRDefault="00865A18" w:rsidP="00865A18">
      <w:pPr>
        <w:ind w:left="284" w:right="281"/>
        <w:jc w:val="center"/>
        <w:rPr>
          <w:rFonts w:ascii="Calibri" w:hAnsi="Calibri"/>
          <w:color w:val="002060"/>
          <w:sz w:val="22"/>
          <w:szCs w:val="22"/>
        </w:rPr>
      </w:pPr>
      <w:r w:rsidRPr="0045687A">
        <w:rPr>
          <w:rFonts w:ascii="Calibri" w:hAnsi="Calibri"/>
          <w:color w:val="002060"/>
          <w:sz w:val="22"/>
          <w:szCs w:val="22"/>
        </w:rPr>
        <w:t xml:space="preserve">E-mail: </w:t>
      </w:r>
      <w:hyperlink r:id="rId8" w:history="1">
        <w:r w:rsidRPr="0045687A">
          <w:rPr>
            <w:rStyle w:val="Collegamentoipertestuale"/>
            <w:rFonts w:ascii="Calibri" w:hAnsi="Calibri"/>
            <w:color w:val="002060"/>
            <w:sz w:val="22"/>
            <w:szCs w:val="22"/>
          </w:rPr>
          <w:t>naic8ex00r@istruzione.it</w:t>
        </w:r>
      </w:hyperlink>
      <w:r w:rsidRPr="0045687A">
        <w:rPr>
          <w:rFonts w:ascii="Calibri" w:hAnsi="Calibri"/>
          <w:color w:val="002060"/>
          <w:sz w:val="22"/>
          <w:szCs w:val="22"/>
        </w:rPr>
        <w:t xml:space="preserve">    </w:t>
      </w:r>
      <w:proofErr w:type="spellStart"/>
      <w:r w:rsidRPr="0045687A">
        <w:rPr>
          <w:rFonts w:ascii="Calibri" w:hAnsi="Calibri"/>
          <w:color w:val="002060"/>
          <w:sz w:val="22"/>
          <w:szCs w:val="22"/>
        </w:rPr>
        <w:t>pec</w:t>
      </w:r>
      <w:proofErr w:type="spellEnd"/>
      <w:r w:rsidRPr="0045687A">
        <w:rPr>
          <w:rFonts w:ascii="Calibri" w:hAnsi="Calibri"/>
          <w:color w:val="002060"/>
          <w:sz w:val="22"/>
          <w:szCs w:val="22"/>
        </w:rPr>
        <w:t xml:space="preserve">: </w:t>
      </w:r>
      <w:hyperlink r:id="rId9" w:history="1">
        <w:r w:rsidRPr="0045687A">
          <w:rPr>
            <w:rStyle w:val="Collegamentoipertestuale"/>
            <w:rFonts w:ascii="Calibri" w:hAnsi="Calibri"/>
            <w:color w:val="002060"/>
            <w:sz w:val="22"/>
            <w:szCs w:val="22"/>
          </w:rPr>
          <w:t>naic8ex00r@pec.istruzione.it</w:t>
        </w:r>
      </w:hyperlink>
    </w:p>
    <w:p w:rsidR="00865A18" w:rsidRPr="00B52B33" w:rsidRDefault="00865A18" w:rsidP="00865A18">
      <w:pPr>
        <w:jc w:val="center"/>
        <w:rPr>
          <w:rStyle w:val="Enfasigrassetto"/>
          <w:rFonts w:ascii="Calibri" w:hAnsi="Calibri"/>
          <w:b w:val="0"/>
          <w:bCs w:val="0"/>
          <w:color w:val="002060"/>
        </w:rPr>
      </w:pPr>
      <w:r w:rsidRPr="0045687A">
        <w:rPr>
          <w:rFonts w:ascii="Calibri" w:hAnsi="Calibri"/>
          <w:color w:val="002060"/>
          <w:sz w:val="22"/>
          <w:szCs w:val="22"/>
        </w:rPr>
        <w:t>Distretto scolastico n°30 - Codice meccanografico: NAIC8EX00R  - C. F.: 92044530639</w:t>
      </w:r>
    </w:p>
    <w:p w:rsidR="00865A18" w:rsidRDefault="00865A18" w:rsidP="00865A18">
      <w:pPr>
        <w:pStyle w:val="NormaleWeb"/>
        <w:ind w:right="-285"/>
        <w:jc w:val="center"/>
        <w:rPr>
          <w:rStyle w:val="Enfasigrassetto"/>
          <w:rFonts w:ascii="Arial Rounded MT Bold" w:hAnsi="Arial Rounded MT Bold" w:cs="Calibri"/>
          <w:b w:val="0"/>
          <w:sz w:val="28"/>
          <w:szCs w:val="28"/>
        </w:rPr>
      </w:pPr>
      <w:r w:rsidRPr="002D191A">
        <w:rPr>
          <w:rStyle w:val="Enfasigrassetto"/>
          <w:rFonts w:ascii="Arial Rounded MT Bold" w:hAnsi="Arial Rounded MT Bold" w:cs="Calibri"/>
          <w:b w:val="0"/>
          <w:sz w:val="28"/>
          <w:szCs w:val="28"/>
        </w:rPr>
        <w:t xml:space="preserve">Verbale del Consiglio della classe </w:t>
      </w:r>
      <w:r>
        <w:rPr>
          <w:rStyle w:val="Enfasigrassetto"/>
          <w:rFonts w:ascii="Arial Rounded MT Bold" w:hAnsi="Arial Rounded MT Bold" w:cs="Calibri"/>
          <w:b w:val="0"/>
          <w:sz w:val="28"/>
          <w:szCs w:val="28"/>
        </w:rPr>
        <w:t xml:space="preserve">_____ sezione ______ </w:t>
      </w:r>
    </w:p>
    <w:p w:rsidR="00865A18" w:rsidRDefault="00865A18" w:rsidP="00865A18">
      <w:pPr>
        <w:pStyle w:val="NormaleWeb"/>
        <w:ind w:right="-285"/>
        <w:jc w:val="center"/>
        <w:rPr>
          <w:rStyle w:val="Enfasigrassetto"/>
          <w:rFonts w:ascii="Arial Rounded MT Bold" w:hAnsi="Arial Rounded MT Bold" w:cs="Calibri"/>
          <w:b w:val="0"/>
          <w:sz w:val="28"/>
          <w:szCs w:val="28"/>
        </w:rPr>
      </w:pPr>
      <w:r>
        <w:rPr>
          <w:rStyle w:val="Enfasigrassetto"/>
          <w:rFonts w:ascii="Arial Rounded MT Bold" w:hAnsi="Arial Rounded MT Bold" w:cs="Calibri"/>
          <w:b w:val="0"/>
          <w:sz w:val="28"/>
          <w:szCs w:val="28"/>
        </w:rPr>
        <w:t xml:space="preserve">Tempo normale     </w:t>
      </w:r>
      <w:r w:rsidRPr="00B52B33">
        <w:rPr>
          <w:rStyle w:val="Enfasigrassetto"/>
          <w:rFonts w:ascii="Arial Rounded MT Bold" w:hAnsi="Arial Rounded MT Bold" w:cs="Calibri"/>
          <w:b w:val="0"/>
          <w:color w:val="FF0000"/>
          <w:sz w:val="20"/>
          <w:szCs w:val="20"/>
        </w:rPr>
        <w:t xml:space="preserve">(oppure)     </w:t>
      </w:r>
      <w:r>
        <w:rPr>
          <w:rStyle w:val="Enfasigrassetto"/>
          <w:rFonts w:ascii="Arial Rounded MT Bold" w:hAnsi="Arial Rounded MT Bold" w:cs="Calibri"/>
          <w:b w:val="0"/>
          <w:sz w:val="28"/>
          <w:szCs w:val="28"/>
        </w:rPr>
        <w:t xml:space="preserve">indirizzo musicale   </w:t>
      </w:r>
      <w:r>
        <w:rPr>
          <w:rStyle w:val="Enfasigrassetto"/>
          <w:rFonts w:ascii="Arial Rounded MT Bold" w:hAnsi="Arial Rounded MT Bold" w:cs="Calibri"/>
          <w:b w:val="0"/>
          <w:color w:val="FF0000"/>
          <w:sz w:val="22"/>
          <w:szCs w:val="22"/>
        </w:rPr>
        <w:t xml:space="preserve">(solo 1, 2 e 3  </w:t>
      </w:r>
      <w:r w:rsidRPr="0015705A">
        <w:rPr>
          <w:rStyle w:val="Enfasigrassetto"/>
          <w:rFonts w:ascii="Arial Rounded MT Bold" w:hAnsi="Arial Rounded MT Bold" w:cs="Calibri"/>
          <w:b w:val="0"/>
          <w:color w:val="FF0000"/>
          <w:sz w:val="22"/>
          <w:szCs w:val="22"/>
        </w:rPr>
        <w:t>E)</w:t>
      </w:r>
    </w:p>
    <w:p w:rsidR="00865A18" w:rsidRPr="009D6B75" w:rsidRDefault="00865A18" w:rsidP="00865A18">
      <w:pPr>
        <w:pStyle w:val="NormaleWeb"/>
        <w:jc w:val="center"/>
        <w:rPr>
          <w:rStyle w:val="Enfasigrassetto"/>
          <w:rFonts w:ascii="Copperplate Gothic Bold" w:hAnsi="Copperplate Gothic Bold" w:cs="Calibri"/>
          <w:b w:val="0"/>
          <w:sz w:val="36"/>
          <w:szCs w:val="36"/>
        </w:rPr>
      </w:pPr>
      <w:r w:rsidRPr="009D6B75">
        <w:rPr>
          <w:rStyle w:val="Enfasigrassetto"/>
          <w:rFonts w:ascii="Copperplate Gothic Bold" w:hAnsi="Copperplate Gothic Bold" w:cs="Calibri"/>
          <w:b w:val="0"/>
          <w:sz w:val="36"/>
          <w:szCs w:val="36"/>
        </w:rPr>
        <w:t xml:space="preserve">Scuola secondaria di primo grado. </w:t>
      </w:r>
    </w:p>
    <w:p w:rsidR="00865A18" w:rsidRPr="007177F0" w:rsidRDefault="00865A18" w:rsidP="00865A18">
      <w:pPr>
        <w:pStyle w:val="NormaleWeb"/>
        <w:jc w:val="center"/>
        <w:rPr>
          <w:rStyle w:val="Enfasigrassetto"/>
          <w:rFonts w:ascii="Arial Rounded MT Bold" w:hAnsi="Arial Rounded MT Bold" w:cs="Calibri"/>
          <w:b w:val="0"/>
          <w:sz w:val="20"/>
          <w:szCs w:val="20"/>
        </w:rPr>
      </w:pPr>
      <w:r w:rsidRPr="007177F0">
        <w:rPr>
          <w:rStyle w:val="Enfasigrassetto"/>
          <w:rFonts w:ascii="Arial Rounded MT Bold" w:hAnsi="Arial Rounded MT Bold" w:cs="Calibri"/>
          <w:b w:val="0"/>
          <w:sz w:val="20"/>
          <w:szCs w:val="20"/>
        </w:rPr>
        <w:t>Plesso “G. Pascoli” d</w:t>
      </w:r>
      <w:r>
        <w:rPr>
          <w:rStyle w:val="Enfasigrassetto"/>
          <w:rFonts w:ascii="Arial Rounded MT Bold" w:hAnsi="Arial Rounded MT Bold" w:cs="Calibri"/>
          <w:b w:val="0"/>
          <w:sz w:val="20"/>
          <w:szCs w:val="20"/>
        </w:rPr>
        <w:t xml:space="preserve">ell’IC “Bovio- Pontillo </w:t>
      </w:r>
      <w:r w:rsidRPr="007177F0">
        <w:rPr>
          <w:rStyle w:val="Enfasigrassetto"/>
          <w:rFonts w:ascii="Arial Rounded MT Bold" w:hAnsi="Arial Rounded MT Bold" w:cs="Calibri"/>
          <w:b w:val="0"/>
          <w:sz w:val="20"/>
          <w:szCs w:val="20"/>
        </w:rPr>
        <w:t>- Pascoli” di Cicciano (Na).</w:t>
      </w:r>
    </w:p>
    <w:p w:rsidR="00865A18" w:rsidRPr="00B52B33" w:rsidRDefault="00865A18" w:rsidP="00865A18">
      <w:pPr>
        <w:pStyle w:val="NormaleWeb"/>
        <w:jc w:val="center"/>
        <w:rPr>
          <w:rFonts w:ascii="Arial Rounded MT Bold" w:hAnsi="Arial Rounded MT Bold" w:cs="Calibri"/>
          <w:b/>
          <w:sz w:val="28"/>
          <w:szCs w:val="28"/>
        </w:rPr>
      </w:pPr>
      <w:r w:rsidRPr="002D191A">
        <w:rPr>
          <w:rStyle w:val="Enfasigrassetto"/>
          <w:rFonts w:ascii="Arial Rounded MT Bold" w:hAnsi="Arial Rounded MT Bold" w:cs="Calibri"/>
          <w:b w:val="0"/>
          <w:sz w:val="28"/>
          <w:szCs w:val="28"/>
        </w:rPr>
        <w:t xml:space="preserve">Scrutinio </w:t>
      </w:r>
      <w:r>
        <w:rPr>
          <w:rStyle w:val="Enfasigrassetto"/>
          <w:rFonts w:ascii="Arial Rounded MT Bold" w:hAnsi="Arial Rounded MT Bold" w:cs="Calibri"/>
          <w:b w:val="0"/>
          <w:sz w:val="28"/>
          <w:szCs w:val="28"/>
        </w:rPr>
        <w:t>finale dell'anno scolastico 2017</w:t>
      </w:r>
      <w:r w:rsidRPr="002D191A">
        <w:rPr>
          <w:rStyle w:val="Enfasigrassetto"/>
          <w:rFonts w:ascii="Arial Rounded MT Bold" w:hAnsi="Arial Rounded MT Bold" w:cs="Calibri"/>
          <w:b w:val="0"/>
          <w:sz w:val="28"/>
          <w:szCs w:val="28"/>
        </w:rPr>
        <w:t>/201</w:t>
      </w:r>
      <w:r>
        <w:rPr>
          <w:rStyle w:val="Enfasigrassetto"/>
          <w:rFonts w:ascii="Arial Rounded MT Bold" w:hAnsi="Arial Rounded MT Bold" w:cs="Calibri"/>
          <w:b w:val="0"/>
          <w:sz w:val="28"/>
          <w:szCs w:val="28"/>
        </w:rPr>
        <w:t>8</w:t>
      </w:r>
    </w:p>
    <w:p w:rsidR="00865A18" w:rsidRDefault="00865A18" w:rsidP="00865A18">
      <w:pPr>
        <w:pStyle w:val="NormaleWeb"/>
        <w:jc w:val="both"/>
        <w:rPr>
          <w:rFonts w:ascii="Calibri" w:hAnsi="Calibri" w:cs="Calibri"/>
          <w:sz w:val="22"/>
          <w:szCs w:val="22"/>
        </w:rPr>
      </w:pPr>
      <w:r>
        <w:rPr>
          <w:rFonts w:ascii="Calibri" w:hAnsi="Calibri" w:cs="Calibri"/>
          <w:sz w:val="22"/>
          <w:szCs w:val="22"/>
        </w:rPr>
        <w:t>Il giorno _____</w:t>
      </w:r>
      <w:r w:rsidRPr="002D191A">
        <w:rPr>
          <w:rFonts w:ascii="Calibri" w:hAnsi="Calibri" w:cs="Calibri"/>
          <w:sz w:val="22"/>
          <w:szCs w:val="22"/>
        </w:rPr>
        <w:t xml:space="preserve"> del</w:t>
      </w:r>
      <w:r>
        <w:rPr>
          <w:rFonts w:ascii="Calibri" w:hAnsi="Calibri" w:cs="Calibri"/>
          <w:sz w:val="22"/>
          <w:szCs w:val="22"/>
        </w:rPr>
        <w:t xml:space="preserve"> mese di giugno dell'anno 2018</w:t>
      </w:r>
      <w:r w:rsidRPr="002D191A">
        <w:rPr>
          <w:rFonts w:ascii="Calibri" w:hAnsi="Calibri" w:cs="Calibri"/>
          <w:sz w:val="22"/>
          <w:szCs w:val="22"/>
        </w:rPr>
        <w:t xml:space="preserve">, alle ore </w:t>
      </w:r>
      <w:r>
        <w:rPr>
          <w:rFonts w:ascii="Calibri" w:hAnsi="Calibri" w:cs="Calibri"/>
          <w:sz w:val="22"/>
          <w:szCs w:val="22"/>
        </w:rPr>
        <w:t xml:space="preserve">________ </w:t>
      </w:r>
      <w:r w:rsidRPr="002D191A">
        <w:rPr>
          <w:rFonts w:ascii="Calibri" w:hAnsi="Calibri" w:cs="Calibri"/>
          <w:sz w:val="22"/>
          <w:szCs w:val="22"/>
        </w:rPr>
        <w:t>nei locali dell'istituto, si è riunito il consiglio della classe </w:t>
      </w:r>
      <w:r>
        <w:rPr>
          <w:rFonts w:ascii="Calibri" w:hAnsi="Calibri" w:cs="Calibri"/>
          <w:sz w:val="22"/>
          <w:szCs w:val="22"/>
        </w:rPr>
        <w:t>_______, sezione _______ Tempo normale/</w:t>
      </w:r>
      <w:r w:rsidRPr="00D644FD">
        <w:rPr>
          <w:rFonts w:ascii="Calibri" w:hAnsi="Calibri" w:cs="Calibri"/>
          <w:color w:val="FF0000"/>
          <w:sz w:val="22"/>
          <w:szCs w:val="22"/>
        </w:rPr>
        <w:t>Indirizzo musicale</w:t>
      </w:r>
      <w:r w:rsidRPr="002D191A">
        <w:rPr>
          <w:rFonts w:ascii="Calibri" w:hAnsi="Calibri" w:cs="Calibri"/>
          <w:sz w:val="22"/>
          <w:szCs w:val="22"/>
        </w:rPr>
        <w:t xml:space="preserve"> per procedere alle operazioni di valutazione </w:t>
      </w:r>
      <w:r>
        <w:rPr>
          <w:rFonts w:ascii="Calibri" w:hAnsi="Calibri" w:cs="Calibri"/>
          <w:sz w:val="22"/>
          <w:szCs w:val="22"/>
        </w:rPr>
        <w:t>finale dell'anno scolastico 2017/2018</w:t>
      </w:r>
      <w:r w:rsidRPr="002D191A">
        <w:rPr>
          <w:rFonts w:ascii="Calibri" w:hAnsi="Calibri" w:cs="Calibri"/>
          <w:sz w:val="22"/>
          <w:szCs w:val="22"/>
        </w:rPr>
        <w:t>.</w:t>
      </w:r>
    </w:p>
    <w:p w:rsidR="00865A18" w:rsidRDefault="00865A18" w:rsidP="00865A18">
      <w:pPr>
        <w:pStyle w:val="NormaleWeb"/>
        <w:jc w:val="both"/>
        <w:rPr>
          <w:rFonts w:ascii="Calibri" w:hAnsi="Calibri" w:cs="Calibri"/>
          <w:sz w:val="22"/>
          <w:szCs w:val="22"/>
        </w:rPr>
      </w:pPr>
      <w:r>
        <w:rPr>
          <w:rFonts w:ascii="Calibri" w:hAnsi="Calibri" w:cs="Calibri"/>
          <w:sz w:val="22"/>
          <w:szCs w:val="22"/>
        </w:rPr>
        <w:t>L’ordine del giorno prevede “Operazioni di Scrutinio finale”</w:t>
      </w:r>
    </w:p>
    <w:p w:rsidR="00865A18" w:rsidRDefault="00865A18" w:rsidP="00865A18">
      <w:pPr>
        <w:pStyle w:val="NormaleWeb"/>
        <w:spacing w:before="0" w:beforeAutospacing="0" w:after="120" w:afterAutospacing="0"/>
        <w:jc w:val="both"/>
        <w:rPr>
          <w:rFonts w:ascii="Calibri" w:hAnsi="Calibri" w:cs="Calibri"/>
          <w:sz w:val="22"/>
          <w:szCs w:val="22"/>
        </w:rPr>
      </w:pPr>
      <w:r w:rsidRPr="002D191A">
        <w:rPr>
          <w:rFonts w:ascii="Calibri" w:hAnsi="Calibri" w:cs="Calibri"/>
          <w:sz w:val="22"/>
          <w:szCs w:val="22"/>
        </w:rPr>
        <w:t>Presiede la riunione il Dirigente</w:t>
      </w:r>
      <w:r>
        <w:rPr>
          <w:rFonts w:ascii="Calibri" w:hAnsi="Calibri" w:cs="Calibri"/>
          <w:sz w:val="22"/>
          <w:szCs w:val="22"/>
        </w:rPr>
        <w:t xml:space="preserve"> scolastico, prof.ssa Caiazzo Maria </w:t>
      </w:r>
      <w:r w:rsidRPr="002D191A">
        <w:rPr>
          <w:rFonts w:ascii="Calibri" w:hAnsi="Calibri" w:cs="Calibri"/>
          <w:sz w:val="22"/>
          <w:szCs w:val="22"/>
        </w:rPr>
        <w:t>(</w:t>
      </w:r>
      <w:r>
        <w:rPr>
          <w:rFonts w:ascii="Calibri" w:hAnsi="Calibri" w:cs="Calibri"/>
          <w:sz w:val="22"/>
          <w:szCs w:val="22"/>
        </w:rPr>
        <w:t xml:space="preserve">o </w:t>
      </w:r>
      <w:r w:rsidRPr="002D191A">
        <w:rPr>
          <w:rFonts w:ascii="Calibri" w:hAnsi="Calibri" w:cs="Calibri"/>
          <w:sz w:val="22"/>
          <w:szCs w:val="22"/>
        </w:rPr>
        <w:t xml:space="preserve">il delegato del </w:t>
      </w:r>
      <w:r>
        <w:rPr>
          <w:rFonts w:ascii="Calibri" w:hAnsi="Calibri" w:cs="Calibri"/>
          <w:sz w:val="22"/>
          <w:szCs w:val="22"/>
        </w:rPr>
        <w:t xml:space="preserve">Ds </w:t>
      </w:r>
      <w:r w:rsidRPr="002D191A">
        <w:rPr>
          <w:rFonts w:ascii="Calibri" w:hAnsi="Calibri" w:cs="Calibri"/>
          <w:sz w:val="22"/>
          <w:szCs w:val="22"/>
        </w:rPr>
        <w:t>Prof.</w:t>
      </w:r>
      <w:r>
        <w:rPr>
          <w:rFonts w:ascii="Calibri" w:hAnsi="Calibri" w:cs="Calibri"/>
          <w:sz w:val="22"/>
          <w:szCs w:val="22"/>
        </w:rPr>
        <w:t>___________).</w:t>
      </w:r>
    </w:p>
    <w:p w:rsidR="00865A18" w:rsidRPr="002D191A" w:rsidRDefault="00865A18" w:rsidP="00865A18">
      <w:pPr>
        <w:pStyle w:val="NormaleWeb"/>
        <w:spacing w:before="0" w:beforeAutospacing="0" w:after="120" w:afterAutospacing="0"/>
        <w:jc w:val="both"/>
        <w:rPr>
          <w:rFonts w:ascii="Calibri" w:hAnsi="Calibri" w:cs="Calibri"/>
          <w:sz w:val="22"/>
          <w:szCs w:val="22"/>
        </w:rPr>
      </w:pPr>
      <w:r>
        <w:rPr>
          <w:rFonts w:ascii="Calibri" w:hAnsi="Calibri" w:cs="Calibri"/>
          <w:sz w:val="22"/>
          <w:szCs w:val="22"/>
        </w:rPr>
        <w:t>Funge da segretario/a  il/la Prof./ Prof.ssa _________________________</w:t>
      </w:r>
    </w:p>
    <w:p w:rsidR="00865A18" w:rsidRPr="002D191A" w:rsidRDefault="00865A18" w:rsidP="00865A18">
      <w:pPr>
        <w:pStyle w:val="NormaleWeb"/>
        <w:spacing w:before="0" w:beforeAutospacing="0" w:after="120" w:afterAutospacing="0"/>
        <w:jc w:val="both"/>
        <w:rPr>
          <w:rFonts w:ascii="Calibri" w:hAnsi="Calibri" w:cs="Calibri"/>
          <w:sz w:val="22"/>
          <w:szCs w:val="22"/>
        </w:rPr>
      </w:pPr>
      <w:r w:rsidRPr="002D191A">
        <w:rPr>
          <w:rFonts w:ascii="Calibri" w:hAnsi="Calibri" w:cs="Calibri"/>
          <w:sz w:val="22"/>
          <w:szCs w:val="22"/>
        </w:rPr>
        <w:t>Alle operazioni di scrutinio sono presenti i docenti:</w:t>
      </w:r>
    </w:p>
    <w:tbl>
      <w:tblPr>
        <w:tblW w:w="0" w:type="auto"/>
        <w:jc w:val="center"/>
        <w:tblInd w:w="-2645" w:type="dxa"/>
        <w:tblCellMar>
          <w:top w:w="15" w:type="dxa"/>
          <w:left w:w="15" w:type="dxa"/>
          <w:bottom w:w="15" w:type="dxa"/>
          <w:right w:w="15" w:type="dxa"/>
        </w:tblCellMar>
        <w:tblLook w:val="04A0" w:firstRow="1" w:lastRow="0" w:firstColumn="1" w:lastColumn="0" w:noHBand="0" w:noVBand="1"/>
      </w:tblPr>
      <w:tblGrid>
        <w:gridCol w:w="2649"/>
        <w:gridCol w:w="2650"/>
        <w:gridCol w:w="2836"/>
        <w:gridCol w:w="2463"/>
      </w:tblGrid>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shd w:val="clear" w:color="auto" w:fill="D9D9D9"/>
            <w:tcMar>
              <w:top w:w="2" w:type="dxa"/>
              <w:left w:w="120" w:type="dxa"/>
              <w:bottom w:w="2" w:type="dxa"/>
              <w:right w:w="120" w:type="dxa"/>
            </w:tcMar>
            <w:vAlign w:val="center"/>
            <w:hideMark/>
          </w:tcPr>
          <w:p w:rsidR="00865A18" w:rsidRPr="002D191A" w:rsidRDefault="00865A18" w:rsidP="000354EC">
            <w:pPr>
              <w:spacing w:before="2" w:after="2"/>
              <w:ind w:left="2" w:right="2"/>
              <w:jc w:val="center"/>
              <w:rPr>
                <w:rFonts w:ascii="Calibri" w:hAnsi="Calibri" w:cs="Calibri"/>
                <w:b/>
                <w:sz w:val="22"/>
                <w:szCs w:val="22"/>
              </w:rPr>
            </w:pPr>
            <w:r w:rsidRPr="002D191A">
              <w:rPr>
                <w:rFonts w:ascii="Calibri" w:hAnsi="Calibri" w:cs="Calibri"/>
                <w:b/>
                <w:sz w:val="22"/>
                <w:szCs w:val="22"/>
              </w:rPr>
              <w:t>Cognome e Nome</w:t>
            </w:r>
          </w:p>
        </w:tc>
        <w:tc>
          <w:tcPr>
            <w:tcW w:w="2650" w:type="dxa"/>
            <w:tcBorders>
              <w:top w:val="single" w:sz="6" w:space="0" w:color="000000"/>
              <w:left w:val="single" w:sz="6" w:space="0" w:color="000000"/>
              <w:bottom w:val="single" w:sz="6" w:space="0" w:color="000000"/>
              <w:right w:val="single" w:sz="6" w:space="0" w:color="000000"/>
            </w:tcBorders>
            <w:shd w:val="clear" w:color="auto" w:fill="D9D9D9"/>
            <w:tcMar>
              <w:top w:w="2" w:type="dxa"/>
              <w:left w:w="120" w:type="dxa"/>
              <w:bottom w:w="2" w:type="dxa"/>
              <w:right w:w="120" w:type="dxa"/>
            </w:tcMar>
            <w:vAlign w:val="center"/>
            <w:hideMark/>
          </w:tcPr>
          <w:p w:rsidR="00865A18" w:rsidRPr="002D191A" w:rsidRDefault="00865A18" w:rsidP="000354EC">
            <w:pPr>
              <w:spacing w:before="2" w:after="2"/>
              <w:ind w:left="2" w:right="2"/>
              <w:jc w:val="center"/>
              <w:rPr>
                <w:rFonts w:ascii="Calibri" w:hAnsi="Calibri" w:cs="Calibri"/>
                <w:b/>
                <w:sz w:val="22"/>
                <w:szCs w:val="22"/>
              </w:rPr>
            </w:pPr>
            <w:r w:rsidRPr="002D191A">
              <w:rPr>
                <w:rFonts w:ascii="Calibri" w:hAnsi="Calibri" w:cs="Calibri"/>
                <w:b/>
                <w:sz w:val="22"/>
                <w:szCs w:val="22"/>
              </w:rPr>
              <w:t>Disciplina</w:t>
            </w:r>
          </w:p>
        </w:tc>
        <w:tc>
          <w:tcPr>
            <w:tcW w:w="283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65A18" w:rsidRPr="002D191A" w:rsidRDefault="00865A18" w:rsidP="000354EC">
            <w:pPr>
              <w:spacing w:before="2" w:after="2"/>
              <w:ind w:left="2" w:right="2"/>
              <w:jc w:val="center"/>
              <w:rPr>
                <w:rFonts w:ascii="Calibri" w:hAnsi="Calibri" w:cs="Calibri"/>
                <w:b/>
                <w:sz w:val="22"/>
                <w:szCs w:val="22"/>
              </w:rPr>
            </w:pPr>
            <w:r w:rsidRPr="002D191A">
              <w:rPr>
                <w:rFonts w:ascii="Calibri" w:hAnsi="Calibri" w:cs="Calibri"/>
                <w:b/>
                <w:sz w:val="22"/>
                <w:szCs w:val="22"/>
              </w:rPr>
              <w:t>Cognome e Nome</w:t>
            </w:r>
          </w:p>
        </w:tc>
        <w:tc>
          <w:tcPr>
            <w:tcW w:w="2463"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865A18" w:rsidRPr="002D191A" w:rsidRDefault="00865A18" w:rsidP="000354EC">
            <w:pPr>
              <w:spacing w:before="2" w:after="2"/>
              <w:ind w:left="2" w:right="2"/>
              <w:jc w:val="center"/>
              <w:rPr>
                <w:rFonts w:ascii="Calibri" w:hAnsi="Calibri" w:cs="Calibri"/>
                <w:b/>
                <w:sz w:val="22"/>
                <w:szCs w:val="22"/>
              </w:rPr>
            </w:pPr>
            <w:r w:rsidRPr="002D191A">
              <w:rPr>
                <w:rFonts w:ascii="Calibri" w:hAnsi="Calibri" w:cs="Calibri"/>
                <w:b/>
                <w:sz w:val="22"/>
                <w:szCs w:val="22"/>
              </w:rPr>
              <w:t>Disciplina</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D644FD" w:rsidRDefault="00865A18" w:rsidP="000354EC">
            <w:pPr>
              <w:spacing w:before="100" w:beforeAutospacing="1" w:after="100" w:afterAutospacing="1" w:line="240" w:lineRule="atLeast"/>
              <w:jc w:val="both"/>
              <w:rPr>
                <w:rFonts w:ascii="Calibri" w:hAnsi="Calibri" w:cs="Calibri"/>
                <w:sz w:val="20"/>
                <w:szCs w:val="20"/>
              </w:rPr>
            </w:pPr>
            <w:r w:rsidRPr="00D644FD">
              <w:rPr>
                <w:rFonts w:ascii="Calibri" w:hAnsi="Calibri" w:cs="Calibri"/>
                <w:sz w:val="20"/>
                <w:szCs w:val="20"/>
              </w:rPr>
              <w:t xml:space="preserve">Italiano, geografia e </w:t>
            </w:r>
            <w:proofErr w:type="spellStart"/>
            <w:r w:rsidRPr="00D644FD">
              <w:rPr>
                <w:rFonts w:ascii="Calibri" w:hAnsi="Calibri" w:cs="Calibri"/>
                <w:sz w:val="20"/>
                <w:szCs w:val="20"/>
              </w:rPr>
              <w:t>approf</w:t>
            </w:r>
            <w:proofErr w:type="spellEnd"/>
            <w:r w:rsidRPr="00D644FD">
              <w:rPr>
                <w:rFonts w:ascii="Calibri" w:hAnsi="Calibri" w:cs="Calibri"/>
                <w:sz w:val="20"/>
                <w:szCs w:val="20"/>
              </w:rPr>
              <w:t xml:space="preserve"> </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127" w:right="2"/>
              <w:jc w:val="both"/>
              <w:rPr>
                <w:rFonts w:ascii="Calibri" w:hAnsi="Calibri" w:cs="Calibri"/>
                <w:sz w:val="22"/>
                <w:szCs w:val="22"/>
              </w:rPr>
            </w:pPr>
            <w:r>
              <w:rPr>
                <w:rFonts w:ascii="Calibri" w:hAnsi="Calibri" w:cs="Calibri"/>
                <w:sz w:val="22"/>
                <w:szCs w:val="22"/>
              </w:rPr>
              <w:t>Arte e immagine</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right="2"/>
              <w:jc w:val="both"/>
              <w:rPr>
                <w:rFonts w:ascii="Calibri" w:hAnsi="Calibri" w:cs="Calibri"/>
                <w:sz w:val="22"/>
                <w:szCs w:val="22"/>
              </w:rPr>
            </w:pPr>
            <w:r>
              <w:rPr>
                <w:rFonts w:ascii="Calibri" w:hAnsi="Calibri" w:cs="Calibri"/>
                <w:sz w:val="22"/>
                <w:szCs w:val="22"/>
              </w:rPr>
              <w:t>Storia</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127" w:right="2"/>
              <w:jc w:val="both"/>
              <w:rPr>
                <w:rFonts w:ascii="Calibri" w:hAnsi="Calibri" w:cs="Calibri"/>
                <w:sz w:val="22"/>
                <w:szCs w:val="22"/>
              </w:rPr>
            </w:pPr>
            <w:r>
              <w:rPr>
                <w:rFonts w:ascii="Calibri" w:hAnsi="Calibri" w:cs="Calibri"/>
                <w:sz w:val="22"/>
                <w:szCs w:val="22"/>
              </w:rPr>
              <w:t>Tecnologia</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r>
              <w:rPr>
                <w:rFonts w:ascii="Calibri" w:hAnsi="Calibri" w:cs="Calibri"/>
                <w:sz w:val="22"/>
                <w:szCs w:val="22"/>
              </w:rPr>
              <w:t>Lingua inglese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127" w:right="2"/>
              <w:jc w:val="both"/>
              <w:rPr>
                <w:rFonts w:ascii="Calibri" w:hAnsi="Calibri" w:cs="Calibri"/>
                <w:sz w:val="22"/>
                <w:szCs w:val="22"/>
              </w:rPr>
            </w:pPr>
            <w:r>
              <w:rPr>
                <w:rFonts w:ascii="Calibri" w:hAnsi="Calibri" w:cs="Calibri"/>
                <w:sz w:val="22"/>
                <w:szCs w:val="22"/>
              </w:rPr>
              <w:t>Educazione fisica</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r>
              <w:rPr>
                <w:rFonts w:ascii="Calibri" w:hAnsi="Calibri" w:cs="Calibri"/>
                <w:sz w:val="22"/>
                <w:szCs w:val="22"/>
              </w:rPr>
              <w:t>Lingua francese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127" w:right="2"/>
              <w:jc w:val="both"/>
              <w:rPr>
                <w:rFonts w:ascii="Calibri" w:hAnsi="Calibri" w:cs="Calibri"/>
                <w:sz w:val="22"/>
                <w:szCs w:val="22"/>
              </w:rPr>
            </w:pPr>
            <w:r>
              <w:rPr>
                <w:rFonts w:ascii="Calibri" w:hAnsi="Calibri" w:cs="Calibri"/>
                <w:sz w:val="22"/>
                <w:szCs w:val="22"/>
              </w:rPr>
              <w:t>Religione</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r>
              <w:rPr>
                <w:rFonts w:ascii="Calibri" w:hAnsi="Calibri" w:cs="Calibri"/>
                <w:sz w:val="22"/>
                <w:szCs w:val="22"/>
              </w:rPr>
              <w:t>Matematica e scienze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127" w:right="2"/>
              <w:jc w:val="both"/>
              <w:rPr>
                <w:rFonts w:ascii="Calibri" w:hAnsi="Calibri" w:cs="Calibri"/>
                <w:sz w:val="22"/>
                <w:szCs w:val="22"/>
              </w:rPr>
            </w:pPr>
            <w:r>
              <w:rPr>
                <w:rFonts w:ascii="Calibri" w:hAnsi="Calibri" w:cs="Calibri"/>
                <w:sz w:val="22"/>
                <w:szCs w:val="22"/>
              </w:rPr>
              <w:t>Sostegno</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hideMark/>
          </w:tcPr>
          <w:p w:rsidR="00865A18" w:rsidRPr="002D191A" w:rsidRDefault="00865A18" w:rsidP="000354EC">
            <w:pPr>
              <w:spacing w:before="2" w:after="2"/>
              <w:ind w:left="2" w:right="2"/>
              <w:jc w:val="both"/>
              <w:rPr>
                <w:rFonts w:ascii="Calibri" w:hAnsi="Calibri" w:cs="Calibri"/>
                <w:sz w:val="22"/>
                <w:szCs w:val="22"/>
              </w:rPr>
            </w:pPr>
            <w:r>
              <w:rPr>
                <w:rFonts w:ascii="Calibri" w:hAnsi="Calibri" w:cs="Calibri"/>
                <w:sz w:val="22"/>
                <w:szCs w:val="22"/>
              </w:rPr>
              <w:t xml:space="preserve">Musica </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127" w:right="2"/>
              <w:jc w:val="both"/>
              <w:rPr>
                <w:rFonts w:ascii="Calibri" w:hAnsi="Calibri" w:cs="Calibri"/>
                <w:sz w:val="22"/>
                <w:szCs w:val="22"/>
              </w:rPr>
            </w:pPr>
            <w:r>
              <w:rPr>
                <w:rFonts w:ascii="Calibri" w:hAnsi="Calibri" w:cs="Calibri"/>
                <w:sz w:val="22"/>
                <w:szCs w:val="22"/>
              </w:rPr>
              <w:t>Sostegno</w:t>
            </w:r>
          </w:p>
        </w:tc>
      </w:tr>
      <w:tr w:rsidR="00865A18" w:rsidRPr="002D191A" w:rsidTr="000354EC">
        <w:trPr>
          <w:trHeight w:val="273"/>
          <w:jc w:val="center"/>
        </w:trPr>
        <w:tc>
          <w:tcPr>
            <w:tcW w:w="2649"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tcPr>
          <w:p w:rsidR="00865A18" w:rsidRPr="002D191A" w:rsidRDefault="00865A18" w:rsidP="000354EC">
            <w:pPr>
              <w:spacing w:before="2" w:after="2"/>
              <w:ind w:left="2" w:right="2"/>
              <w:jc w:val="both"/>
              <w:rPr>
                <w:rFonts w:ascii="Calibri" w:hAnsi="Calibri" w:cs="Calibri"/>
                <w:sz w:val="22"/>
                <w:szCs w:val="22"/>
              </w:rPr>
            </w:pPr>
          </w:p>
        </w:tc>
        <w:tc>
          <w:tcPr>
            <w:tcW w:w="2650" w:type="dxa"/>
            <w:tcBorders>
              <w:top w:val="single" w:sz="6" w:space="0" w:color="000000"/>
              <w:left w:val="single" w:sz="6" w:space="0" w:color="000000"/>
              <w:bottom w:val="single" w:sz="6" w:space="0" w:color="000000"/>
              <w:right w:val="single" w:sz="6" w:space="0" w:color="000000"/>
            </w:tcBorders>
            <w:tcMar>
              <w:top w:w="2" w:type="dxa"/>
              <w:left w:w="120" w:type="dxa"/>
              <w:bottom w:w="2" w:type="dxa"/>
              <w:right w:w="120" w:type="dxa"/>
            </w:tcMar>
            <w:vAlign w:val="center"/>
          </w:tcPr>
          <w:p w:rsidR="00865A18" w:rsidRDefault="00865A18" w:rsidP="000354EC">
            <w:pPr>
              <w:spacing w:before="2" w:after="2"/>
              <w:ind w:left="2" w:right="2"/>
              <w:jc w:val="both"/>
              <w:rPr>
                <w:rFonts w:ascii="Calibri" w:hAnsi="Calibri" w:cs="Calibri"/>
                <w:sz w:val="22"/>
                <w:szCs w:val="22"/>
              </w:rPr>
            </w:pPr>
            <w:r>
              <w:rPr>
                <w:rFonts w:ascii="Calibri" w:hAnsi="Calibri" w:cs="Calibri"/>
                <w:sz w:val="22"/>
                <w:szCs w:val="22"/>
              </w:rPr>
              <w:t xml:space="preserve">STRUMENTO: </w:t>
            </w:r>
            <w:r w:rsidRPr="00D644FD">
              <w:rPr>
                <w:rFonts w:ascii="Calibri" w:hAnsi="Calibri" w:cs="Calibri"/>
                <w:sz w:val="16"/>
                <w:szCs w:val="16"/>
              </w:rPr>
              <w:t>_______</w:t>
            </w:r>
            <w:r>
              <w:rPr>
                <w:rFonts w:ascii="Calibri" w:hAnsi="Calibri" w:cs="Calibri"/>
                <w:sz w:val="16"/>
                <w:szCs w:val="16"/>
              </w:rPr>
              <w:t>____</w:t>
            </w:r>
            <w:r w:rsidRPr="00D644FD">
              <w:rPr>
                <w:rFonts w:ascii="Calibri" w:hAnsi="Calibri" w:cs="Calibri"/>
                <w:sz w:val="16"/>
                <w:szCs w:val="16"/>
              </w:rPr>
              <w:t>___</w:t>
            </w:r>
          </w:p>
          <w:p w:rsidR="00865A18" w:rsidRPr="00D644FD" w:rsidRDefault="00865A18" w:rsidP="000354EC">
            <w:pPr>
              <w:spacing w:before="2" w:after="2"/>
              <w:ind w:left="2" w:right="2"/>
              <w:jc w:val="both"/>
              <w:rPr>
                <w:rFonts w:ascii="Calibri" w:hAnsi="Calibri" w:cs="Calibri"/>
                <w:b/>
                <w:color w:val="FF0000"/>
                <w:sz w:val="20"/>
                <w:szCs w:val="20"/>
              </w:rPr>
            </w:pPr>
            <w:r w:rsidRPr="00D644FD">
              <w:rPr>
                <w:rFonts w:ascii="Calibri" w:hAnsi="Calibri" w:cs="Calibri"/>
                <w:b/>
                <w:color w:val="FF0000"/>
                <w:sz w:val="20"/>
                <w:szCs w:val="20"/>
              </w:rPr>
              <w:t>(solo per la classe 1, 2e 3 E)</w:t>
            </w:r>
          </w:p>
        </w:tc>
        <w:tc>
          <w:tcPr>
            <w:tcW w:w="2836" w:type="dxa"/>
            <w:tcBorders>
              <w:top w:val="single" w:sz="6" w:space="0" w:color="000000"/>
              <w:left w:val="single" w:sz="6" w:space="0" w:color="000000"/>
              <w:bottom w:val="single" w:sz="6" w:space="0" w:color="000000"/>
              <w:right w:val="single" w:sz="6" w:space="0" w:color="000000"/>
            </w:tcBorders>
            <w:vAlign w:val="center"/>
          </w:tcPr>
          <w:p w:rsidR="00865A18" w:rsidRPr="002D191A" w:rsidRDefault="00865A18" w:rsidP="000354EC">
            <w:pPr>
              <w:spacing w:before="2" w:after="2"/>
              <w:ind w:left="2" w:right="2"/>
              <w:jc w:val="both"/>
              <w:rPr>
                <w:rFonts w:ascii="Calibri" w:hAnsi="Calibri" w:cs="Calibri"/>
                <w:sz w:val="22"/>
                <w:szCs w:val="22"/>
              </w:rPr>
            </w:pPr>
          </w:p>
        </w:tc>
        <w:tc>
          <w:tcPr>
            <w:tcW w:w="2463" w:type="dxa"/>
            <w:tcBorders>
              <w:top w:val="single" w:sz="6" w:space="0" w:color="000000"/>
              <w:left w:val="single" w:sz="6" w:space="0" w:color="000000"/>
              <w:bottom w:val="single" w:sz="6" w:space="0" w:color="000000"/>
              <w:right w:val="single" w:sz="6" w:space="0" w:color="000000"/>
            </w:tcBorders>
            <w:vAlign w:val="center"/>
          </w:tcPr>
          <w:p w:rsidR="00865A18" w:rsidRDefault="00865A18" w:rsidP="000354EC">
            <w:pPr>
              <w:spacing w:before="2" w:after="2"/>
              <w:ind w:left="2" w:right="2"/>
              <w:jc w:val="both"/>
              <w:rPr>
                <w:rFonts w:ascii="Calibri" w:hAnsi="Calibri" w:cs="Calibri"/>
                <w:sz w:val="22"/>
                <w:szCs w:val="22"/>
              </w:rPr>
            </w:pPr>
          </w:p>
        </w:tc>
      </w:tr>
    </w:tbl>
    <w:p w:rsidR="00865A18" w:rsidRDefault="00865A18" w:rsidP="00865A18">
      <w:pPr>
        <w:pStyle w:val="NormaleWeb"/>
        <w:jc w:val="both"/>
        <w:rPr>
          <w:rFonts w:ascii="Calibri" w:hAnsi="Calibri" w:cs="Calibri"/>
          <w:sz w:val="22"/>
          <w:szCs w:val="22"/>
        </w:rPr>
      </w:pPr>
      <w:r w:rsidRPr="00D644FD">
        <w:rPr>
          <w:rFonts w:ascii="Calibri" w:hAnsi="Calibri" w:cs="Calibri"/>
          <w:b/>
          <w:color w:val="00B050"/>
          <w:sz w:val="22"/>
          <w:szCs w:val="22"/>
        </w:rPr>
        <w:t xml:space="preserve"> (EVENTUALMENTE)</w:t>
      </w:r>
      <w:r w:rsidRPr="00CD7850">
        <w:rPr>
          <w:rFonts w:ascii="Calibri" w:hAnsi="Calibri" w:cs="Calibri"/>
          <w:sz w:val="22"/>
          <w:szCs w:val="22"/>
        </w:rPr>
        <w:t xml:space="preserve"> Si precisa che il prof. _____________ sostituisce il prof.______________ assente </w:t>
      </w:r>
      <w:r>
        <w:rPr>
          <w:rFonts w:ascii="Calibri" w:hAnsi="Calibri" w:cs="Calibri"/>
          <w:sz w:val="22"/>
          <w:szCs w:val="22"/>
        </w:rPr>
        <w:t xml:space="preserve">per motivi </w:t>
      </w:r>
      <w:r w:rsidRPr="00CD7850">
        <w:rPr>
          <w:rFonts w:ascii="Calibri" w:hAnsi="Calibri" w:cs="Calibri"/>
          <w:sz w:val="22"/>
          <w:szCs w:val="22"/>
        </w:rPr>
        <w:t xml:space="preserve">__________________ </w:t>
      </w:r>
      <w:r>
        <w:rPr>
          <w:rFonts w:ascii="Calibri" w:hAnsi="Calibri" w:cs="Calibri"/>
          <w:sz w:val="22"/>
          <w:szCs w:val="22"/>
        </w:rPr>
        <w:t xml:space="preserve">con nomina del Ds del ___________ , </w:t>
      </w:r>
      <w:proofErr w:type="spellStart"/>
      <w:r>
        <w:rPr>
          <w:rFonts w:ascii="Calibri" w:hAnsi="Calibri" w:cs="Calibri"/>
          <w:sz w:val="22"/>
          <w:szCs w:val="22"/>
        </w:rPr>
        <w:t>prot</w:t>
      </w:r>
      <w:proofErr w:type="spellEnd"/>
      <w:r>
        <w:rPr>
          <w:rFonts w:ascii="Calibri" w:hAnsi="Calibri" w:cs="Calibri"/>
          <w:sz w:val="22"/>
          <w:szCs w:val="22"/>
        </w:rPr>
        <w:t>. _______________ .</w:t>
      </w:r>
    </w:p>
    <w:p w:rsidR="00865A18" w:rsidRDefault="00865A18" w:rsidP="00865A18">
      <w:pPr>
        <w:pStyle w:val="NormaleWeb"/>
        <w:spacing w:before="0" w:beforeAutospacing="0" w:after="120" w:afterAutospacing="0"/>
        <w:jc w:val="both"/>
        <w:rPr>
          <w:rFonts w:ascii="Calibri" w:hAnsi="Calibri" w:cs="Calibri"/>
          <w:sz w:val="22"/>
          <w:szCs w:val="22"/>
        </w:rPr>
      </w:pPr>
    </w:p>
    <w:p w:rsidR="00865A18" w:rsidRDefault="00865A18" w:rsidP="00865A18">
      <w:pPr>
        <w:pStyle w:val="NormaleWeb"/>
        <w:spacing w:before="0" w:beforeAutospacing="0" w:after="120" w:afterAutospacing="0"/>
        <w:jc w:val="both"/>
        <w:rPr>
          <w:rFonts w:ascii="Calibri" w:hAnsi="Calibri" w:cs="Calibri"/>
          <w:sz w:val="22"/>
          <w:szCs w:val="22"/>
        </w:rPr>
      </w:pPr>
    </w:p>
    <w:p w:rsidR="00865A18" w:rsidRPr="00991340" w:rsidRDefault="00865A18" w:rsidP="00865A18">
      <w:pPr>
        <w:pStyle w:val="NormaleWeb"/>
        <w:spacing w:before="0" w:beforeAutospacing="0" w:after="120" w:afterAutospacing="0"/>
        <w:jc w:val="both"/>
        <w:rPr>
          <w:rFonts w:ascii="Calibri" w:hAnsi="Calibri" w:cs="Calibri"/>
          <w:sz w:val="22"/>
          <w:szCs w:val="22"/>
        </w:rPr>
      </w:pPr>
    </w:p>
    <w:p w:rsidR="00865A18" w:rsidRPr="00991340" w:rsidRDefault="00865A18" w:rsidP="00865A18">
      <w:pPr>
        <w:jc w:val="both"/>
        <w:rPr>
          <w:rFonts w:ascii="Calibri" w:hAnsi="Calibri" w:cs="Calibri"/>
          <w:sz w:val="22"/>
          <w:szCs w:val="22"/>
        </w:rPr>
      </w:pPr>
      <w:r>
        <w:rPr>
          <w:rFonts w:ascii="Calibri" w:hAnsi="Calibri" w:cs="Calibri"/>
          <w:sz w:val="22"/>
          <w:szCs w:val="22"/>
        </w:rPr>
        <w:t>Dal momento che tutti</w:t>
      </w:r>
      <w:r w:rsidRPr="00991340">
        <w:rPr>
          <w:rFonts w:ascii="Calibri" w:hAnsi="Calibri" w:cs="Calibri"/>
          <w:sz w:val="22"/>
          <w:szCs w:val="22"/>
        </w:rPr>
        <w:t xml:space="preserve"> i compon</w:t>
      </w:r>
      <w:r>
        <w:rPr>
          <w:rFonts w:ascii="Calibri" w:hAnsi="Calibri" w:cs="Calibri"/>
          <w:sz w:val="22"/>
          <w:szCs w:val="22"/>
        </w:rPr>
        <w:t xml:space="preserve">enti del Consiglio di classe sono presenti, il </w:t>
      </w:r>
      <w:r w:rsidRPr="00991340">
        <w:rPr>
          <w:rFonts w:ascii="Calibri" w:hAnsi="Calibri" w:cs="Calibri"/>
          <w:sz w:val="22"/>
          <w:szCs w:val="22"/>
        </w:rPr>
        <w:t xml:space="preserve">Dirigente inizia le operazioni di scrutinio. </w:t>
      </w:r>
      <w:r>
        <w:rPr>
          <w:rFonts w:ascii="Calibri" w:hAnsi="Calibri" w:cs="Calibri"/>
          <w:sz w:val="22"/>
          <w:szCs w:val="22"/>
        </w:rPr>
        <w:t>In</w:t>
      </w:r>
      <w:r w:rsidRPr="009D6ADF">
        <w:rPr>
          <w:rFonts w:ascii="Calibri" w:hAnsi="Calibri" w:cs="Calibri"/>
          <w:sz w:val="22"/>
          <w:szCs w:val="22"/>
        </w:rPr>
        <w:t xml:space="preserve"> via preliminare,</w:t>
      </w:r>
      <w:r w:rsidRPr="00A86948">
        <w:rPr>
          <w:rFonts w:ascii="Calibri" w:hAnsi="Calibri" w:cs="Calibri"/>
          <w:sz w:val="22"/>
          <w:szCs w:val="22"/>
        </w:rPr>
        <w:t xml:space="preserve"> ribadisce</w:t>
      </w:r>
      <w:r w:rsidRPr="009D6ADF">
        <w:rPr>
          <w:rFonts w:ascii="Calibri" w:hAnsi="Calibri" w:cs="Calibri"/>
          <w:sz w:val="22"/>
          <w:szCs w:val="22"/>
        </w:rPr>
        <w:t xml:space="preserve"> </w:t>
      </w:r>
      <w:r w:rsidRPr="00A86948">
        <w:rPr>
          <w:rFonts w:ascii="Calibri" w:hAnsi="Calibri" w:cs="Calibri"/>
          <w:sz w:val="22"/>
          <w:szCs w:val="22"/>
        </w:rPr>
        <w:t>la normativa relativa alla valutazione degli apprendim</w:t>
      </w:r>
      <w:r>
        <w:rPr>
          <w:rFonts w:ascii="Calibri" w:hAnsi="Calibri" w:cs="Calibri"/>
          <w:sz w:val="22"/>
          <w:szCs w:val="22"/>
        </w:rPr>
        <w:t>enti e del comportamento nella S</w:t>
      </w:r>
      <w:r w:rsidRPr="00A86948">
        <w:rPr>
          <w:rFonts w:ascii="Calibri" w:hAnsi="Calibri" w:cs="Calibri"/>
          <w:sz w:val="22"/>
          <w:szCs w:val="22"/>
        </w:rPr>
        <w:t>cuola secondaria di primo grado, così come modificata ed integrata dal D.lgs. n. 62 del 13 aprile 2017, e recepita dalla C.M. n. 186</w:t>
      </w:r>
      <w:r>
        <w:rPr>
          <w:rFonts w:ascii="Calibri" w:hAnsi="Calibri" w:cs="Calibri"/>
          <w:sz w:val="22"/>
          <w:szCs w:val="22"/>
        </w:rPr>
        <w:t>5 del 10 ottobre 2017. Lo stesso Ds</w:t>
      </w:r>
      <w:r w:rsidRPr="00A86948">
        <w:rPr>
          <w:rFonts w:ascii="Calibri" w:hAnsi="Calibri" w:cs="Calibri"/>
          <w:sz w:val="22"/>
          <w:szCs w:val="22"/>
        </w:rPr>
        <w:t>, inoltre, rimanda a quanto deliberato nel Collegio dei docenti, in merito a criteri e modalità di valutazione degli apprendimenti e</w:t>
      </w:r>
      <w:r>
        <w:rPr>
          <w:rFonts w:ascii="Calibri" w:hAnsi="Calibri" w:cs="Calibri"/>
          <w:sz w:val="22"/>
          <w:szCs w:val="22"/>
        </w:rPr>
        <w:t xml:space="preserve"> valutazione</w:t>
      </w:r>
      <w:r w:rsidRPr="00A86948">
        <w:rPr>
          <w:rFonts w:ascii="Calibri" w:hAnsi="Calibri" w:cs="Calibri"/>
          <w:sz w:val="22"/>
          <w:szCs w:val="22"/>
        </w:rPr>
        <w:t xml:space="preserve"> del comportamento, inseriti nel PTOF, al fine di </w:t>
      </w:r>
      <w:r>
        <w:rPr>
          <w:rFonts w:ascii="Calibri" w:hAnsi="Calibri" w:cs="Calibri"/>
          <w:sz w:val="22"/>
          <w:szCs w:val="22"/>
        </w:rPr>
        <w:t>garantire equità e trasparenza e, infine, a quanto deliberato durante il Collegio dei docenti del 17 maggio 2018, mediante l’approvazione</w:t>
      </w:r>
      <w:r w:rsidRPr="007E3CB4">
        <w:rPr>
          <w:rFonts w:ascii="Calibri" w:hAnsi="Calibri" w:cs="Calibri"/>
          <w:sz w:val="22"/>
          <w:szCs w:val="22"/>
        </w:rPr>
        <w:t xml:space="preserve"> </w:t>
      </w:r>
      <w:r>
        <w:rPr>
          <w:rFonts w:ascii="Calibri" w:hAnsi="Calibri" w:cs="Calibri"/>
          <w:sz w:val="22"/>
          <w:szCs w:val="22"/>
        </w:rPr>
        <w:t xml:space="preserve">del Vademecum “Criteri per la valutazione finale”, per quanto attiene i criteri per l’ammissione e/o NON ammissione alla classe successiva (o all’esame conclusivo del primo ciclo d’istruzione) così come definito dalla CM 1850 del 10-10-2017 e dal </w:t>
      </w:r>
      <w:proofErr w:type="spellStart"/>
      <w:r>
        <w:rPr>
          <w:rFonts w:ascii="Calibri" w:hAnsi="Calibri" w:cs="Calibri"/>
          <w:sz w:val="22"/>
          <w:szCs w:val="22"/>
        </w:rPr>
        <w:t>DLgs</w:t>
      </w:r>
      <w:proofErr w:type="spellEnd"/>
      <w:r>
        <w:rPr>
          <w:rFonts w:ascii="Calibri" w:hAnsi="Calibri" w:cs="Calibri"/>
          <w:sz w:val="22"/>
          <w:szCs w:val="22"/>
        </w:rPr>
        <w:t xml:space="preserve"> n. 62/17.</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La Dirigente invita, poi, </w:t>
      </w:r>
      <w:r w:rsidRPr="002D191A">
        <w:rPr>
          <w:rFonts w:ascii="Calibri" w:hAnsi="Calibri" w:cs="Calibri"/>
          <w:sz w:val="22"/>
          <w:szCs w:val="22"/>
        </w:rPr>
        <w:t>i singoli docenti c</w:t>
      </w:r>
      <w:r>
        <w:rPr>
          <w:rFonts w:ascii="Calibri" w:hAnsi="Calibri" w:cs="Calibri"/>
          <w:sz w:val="22"/>
          <w:szCs w:val="22"/>
        </w:rPr>
        <w:t>omponenti il Consiglio di classe</w:t>
      </w:r>
      <w:r w:rsidRPr="002D191A">
        <w:rPr>
          <w:rFonts w:ascii="Calibri" w:hAnsi="Calibri" w:cs="Calibri"/>
          <w:sz w:val="22"/>
          <w:szCs w:val="22"/>
        </w:rPr>
        <w:t xml:space="preserve"> ad illustrare la fisionomia della classe</w:t>
      </w:r>
      <w:r>
        <w:rPr>
          <w:rFonts w:ascii="Calibri" w:hAnsi="Calibri" w:cs="Calibri"/>
          <w:sz w:val="22"/>
          <w:szCs w:val="22"/>
        </w:rPr>
        <w:t>, che risulta essere: 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_______________________________________________________________________________________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r w:rsidRPr="002D191A">
        <w:rPr>
          <w:rFonts w:ascii="Calibri" w:hAnsi="Calibri" w:cs="Calibri"/>
          <w:sz w:val="22"/>
          <w:szCs w:val="22"/>
        </w:rPr>
        <w:t xml:space="preserve">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_______________________________________________________________________________________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Successivamente,</w:t>
      </w:r>
      <w:r w:rsidRPr="00033F69">
        <w:rPr>
          <w:rFonts w:ascii="Calibri" w:hAnsi="Calibri" w:cs="Calibri"/>
          <w:sz w:val="22"/>
          <w:szCs w:val="22"/>
        </w:rPr>
        <w:t xml:space="preserve"> i docenti </w:t>
      </w:r>
      <w:r>
        <w:rPr>
          <w:rFonts w:ascii="Calibri" w:hAnsi="Calibri" w:cs="Calibri"/>
          <w:sz w:val="22"/>
          <w:szCs w:val="22"/>
        </w:rPr>
        <w:t xml:space="preserve">procedono </w:t>
      </w:r>
      <w:r w:rsidRPr="00033F69">
        <w:rPr>
          <w:rFonts w:ascii="Calibri" w:hAnsi="Calibri" w:cs="Calibri"/>
          <w:sz w:val="22"/>
          <w:szCs w:val="22"/>
        </w:rPr>
        <w:t>alla valutazione degli apprendimenti</w:t>
      </w:r>
      <w:r>
        <w:rPr>
          <w:rFonts w:ascii="Calibri" w:hAnsi="Calibri" w:cs="Calibri"/>
          <w:sz w:val="22"/>
          <w:szCs w:val="22"/>
        </w:rPr>
        <w:t>, attraverso l’attribuzione di un voto</w:t>
      </w:r>
      <w:r w:rsidRPr="00033F69">
        <w:rPr>
          <w:rFonts w:ascii="Calibri" w:hAnsi="Calibri" w:cs="Calibri"/>
          <w:sz w:val="22"/>
          <w:szCs w:val="22"/>
        </w:rPr>
        <w:t xml:space="preserve"> in decimi per ciascuna delle discipline di studio, che </w:t>
      </w:r>
      <w:r>
        <w:rPr>
          <w:rFonts w:ascii="Calibri" w:hAnsi="Calibri" w:cs="Calibri"/>
          <w:sz w:val="22"/>
          <w:szCs w:val="22"/>
        </w:rPr>
        <w:t>viene inserito</w:t>
      </w:r>
      <w:r w:rsidRPr="00033F69">
        <w:rPr>
          <w:rFonts w:ascii="Calibri" w:hAnsi="Calibri" w:cs="Calibri"/>
          <w:sz w:val="22"/>
          <w:szCs w:val="22"/>
        </w:rPr>
        <w:t xml:space="preserve"> nella piattaforma del portale ARGO. </w:t>
      </w:r>
      <w:r>
        <w:rPr>
          <w:rFonts w:ascii="Calibri" w:hAnsi="Calibri" w:cs="Calibri"/>
          <w:sz w:val="22"/>
          <w:szCs w:val="22"/>
        </w:rPr>
        <w:t>Viene precisato che:</w:t>
      </w:r>
    </w:p>
    <w:p w:rsidR="00865A18" w:rsidRPr="000627D3" w:rsidRDefault="00865A18" w:rsidP="00865A18">
      <w:pPr>
        <w:pStyle w:val="NormaleWeb"/>
        <w:numPr>
          <w:ilvl w:val="0"/>
          <w:numId w:val="2"/>
        </w:numPr>
        <w:spacing w:before="0" w:beforeAutospacing="0" w:after="0" w:afterAutospacing="0"/>
        <w:jc w:val="both"/>
        <w:rPr>
          <w:rFonts w:ascii="Calibri" w:hAnsi="Calibri" w:cs="Calibri"/>
          <w:sz w:val="22"/>
          <w:szCs w:val="22"/>
        </w:rPr>
      </w:pPr>
      <w:r>
        <w:rPr>
          <w:rFonts w:ascii="Calibri" w:hAnsi="Calibri" w:cs="Calibri"/>
          <w:sz w:val="22"/>
          <w:szCs w:val="22"/>
        </w:rPr>
        <w:t>I</w:t>
      </w:r>
      <w:r w:rsidRPr="00033F69">
        <w:rPr>
          <w:rFonts w:ascii="Calibri" w:hAnsi="Calibri" w:cs="Calibri"/>
          <w:sz w:val="22"/>
          <w:szCs w:val="22"/>
        </w:rPr>
        <w:t xml:space="preserve"> doc</w:t>
      </w:r>
      <w:r>
        <w:rPr>
          <w:rFonts w:ascii="Calibri" w:hAnsi="Calibri" w:cs="Calibri"/>
          <w:sz w:val="22"/>
          <w:szCs w:val="22"/>
        </w:rPr>
        <w:t>enti propongono un</w:t>
      </w:r>
      <w:r w:rsidRPr="00033F69">
        <w:rPr>
          <w:rFonts w:ascii="Calibri" w:hAnsi="Calibri" w:cs="Calibri"/>
          <w:sz w:val="22"/>
          <w:szCs w:val="22"/>
        </w:rPr>
        <w:t xml:space="preserve"> voto</w:t>
      </w:r>
      <w:r>
        <w:rPr>
          <w:rFonts w:ascii="Calibri" w:hAnsi="Calibri" w:cs="Calibri"/>
          <w:sz w:val="22"/>
          <w:szCs w:val="22"/>
        </w:rPr>
        <w:t xml:space="preserve"> in decimi</w:t>
      </w:r>
      <w:r w:rsidRPr="00033F69">
        <w:rPr>
          <w:rFonts w:ascii="Calibri" w:hAnsi="Calibri" w:cs="Calibri"/>
          <w:sz w:val="22"/>
          <w:szCs w:val="22"/>
        </w:rPr>
        <w:t xml:space="preserve"> per la valutazione degli apprendimenti delle singole discipline</w:t>
      </w:r>
      <w:r>
        <w:rPr>
          <w:rFonts w:ascii="Calibri" w:hAnsi="Calibri" w:cs="Calibri"/>
          <w:sz w:val="22"/>
          <w:szCs w:val="22"/>
        </w:rPr>
        <w:t>,</w:t>
      </w:r>
      <w:r w:rsidRPr="00033F69">
        <w:rPr>
          <w:rFonts w:ascii="Calibri" w:hAnsi="Calibri" w:cs="Calibri"/>
          <w:sz w:val="22"/>
          <w:szCs w:val="22"/>
        </w:rPr>
        <w:t xml:space="preserve"> in relazione alla situazione di partenza, alle finalità, agli obiettivi</w:t>
      </w:r>
      <w:r>
        <w:rPr>
          <w:rFonts w:ascii="Calibri" w:hAnsi="Calibri" w:cs="Calibri"/>
          <w:sz w:val="22"/>
          <w:szCs w:val="22"/>
        </w:rPr>
        <w:t xml:space="preserve"> e ai traguardi definiti nella Programmazione educativo-didattica</w:t>
      </w:r>
      <w:r w:rsidRPr="00033F69">
        <w:rPr>
          <w:rFonts w:ascii="Calibri" w:hAnsi="Calibri" w:cs="Calibri"/>
          <w:sz w:val="22"/>
          <w:szCs w:val="22"/>
        </w:rPr>
        <w:t xml:space="preserve"> di classe e personale dei singoli alunni, come si evince anche dai livelli di apprendimento e rispettivi indicatori di competenze delineati per tutte le discipline ed inseriti nella sez</w:t>
      </w:r>
      <w:r>
        <w:rPr>
          <w:rFonts w:ascii="Calibri" w:hAnsi="Calibri" w:cs="Calibri"/>
          <w:sz w:val="22"/>
          <w:szCs w:val="22"/>
        </w:rPr>
        <w:t>ione della Valutazione del PTOF.</w:t>
      </w:r>
      <w:r w:rsidRPr="00274D77">
        <w:rPr>
          <w:rFonts w:ascii="Calibri" w:hAnsi="Calibri" w:cs="Calibri"/>
          <w:sz w:val="22"/>
          <w:szCs w:val="22"/>
        </w:rPr>
        <w:t xml:space="preserve"> Il coordinatore/la coordinatrice ricorda che i docenti che hanno svolto attività e/o insegnamenti, per gruppi di alunni della classe, finalizzati all'ampliamento e all'arricchimento dell'offerta formativa, ma che non fanno parte del Consiglio di classe, hanno già precedentemente fornito</w:t>
      </w:r>
      <w:r>
        <w:rPr>
          <w:rFonts w:ascii="Calibri" w:hAnsi="Calibri" w:cs="Calibri"/>
          <w:sz w:val="22"/>
          <w:szCs w:val="22"/>
        </w:rPr>
        <w:t>, per iscritto,</w:t>
      </w:r>
      <w:r w:rsidRPr="00274D77">
        <w:rPr>
          <w:rFonts w:ascii="Calibri" w:hAnsi="Calibri" w:cs="Calibri"/>
          <w:sz w:val="22"/>
          <w:szCs w:val="22"/>
        </w:rPr>
        <w:t xml:space="preserve"> elementi conoscitivi sull'interesse manifestato e sul </w:t>
      </w:r>
      <w:r w:rsidRPr="000627D3">
        <w:rPr>
          <w:rFonts w:ascii="Calibri" w:hAnsi="Calibri" w:cs="Calibri"/>
          <w:sz w:val="22"/>
          <w:szCs w:val="22"/>
        </w:rPr>
        <w:t>profit</w:t>
      </w:r>
      <w:r>
        <w:rPr>
          <w:rFonts w:ascii="Calibri" w:hAnsi="Calibri" w:cs="Calibri"/>
          <w:sz w:val="22"/>
          <w:szCs w:val="22"/>
        </w:rPr>
        <w:t>to conseguito da ciascun alunno (da allegare al presente verbale).</w:t>
      </w:r>
      <w:r w:rsidRPr="000627D3">
        <w:rPr>
          <w:rFonts w:ascii="Calibri" w:hAnsi="Calibri" w:cs="Calibri"/>
          <w:sz w:val="22"/>
          <w:szCs w:val="22"/>
        </w:rPr>
        <w:t xml:space="preserve"> </w:t>
      </w:r>
    </w:p>
    <w:p w:rsidR="00865A18" w:rsidRPr="000627D3" w:rsidRDefault="00865A18" w:rsidP="00865A18">
      <w:pPr>
        <w:numPr>
          <w:ilvl w:val="0"/>
          <w:numId w:val="2"/>
        </w:numPr>
        <w:jc w:val="both"/>
        <w:rPr>
          <w:rFonts w:ascii="Calibri" w:hAnsi="Calibri" w:cs="Calibri"/>
          <w:sz w:val="22"/>
          <w:szCs w:val="22"/>
        </w:rPr>
      </w:pPr>
      <w:r w:rsidRPr="000627D3">
        <w:rPr>
          <w:rFonts w:ascii="Calibri" w:hAnsi="Calibri" w:cs="Calibri"/>
          <w:sz w:val="22"/>
          <w:szCs w:val="22"/>
        </w:rPr>
        <w:t>La valutazione della religione cattolica o delle attività alternative viene espressa mediante giudizio sintetico riferito all’interesse manifestato, nonché ai livelli di apprendimento conseguiti.</w:t>
      </w:r>
    </w:p>
    <w:p w:rsidR="00865A18" w:rsidRPr="000627D3" w:rsidRDefault="00865A18" w:rsidP="00865A18">
      <w:pPr>
        <w:pStyle w:val="NormaleWeb"/>
        <w:numPr>
          <w:ilvl w:val="0"/>
          <w:numId w:val="2"/>
        </w:numPr>
        <w:spacing w:before="0" w:beforeAutospacing="0" w:after="0" w:afterAutospacing="0"/>
        <w:jc w:val="both"/>
        <w:rPr>
          <w:rFonts w:ascii="Calibri" w:hAnsi="Calibri" w:cs="Calibri"/>
          <w:sz w:val="22"/>
          <w:szCs w:val="22"/>
        </w:rPr>
      </w:pPr>
      <w:r w:rsidRPr="000627D3">
        <w:rPr>
          <w:rFonts w:ascii="Calibri" w:hAnsi="Calibri" w:cs="Calibri"/>
          <w:sz w:val="22"/>
          <w:szCs w:val="22"/>
        </w:rPr>
        <w:t xml:space="preserve">I docenti che curano le attività relative a “Approfondimento in materie letterarie” esprimono un voto in decimi che viene concordato con quello attribuito per la disciplina di “Italiano” </w:t>
      </w:r>
    </w:p>
    <w:p w:rsidR="00865A18" w:rsidRPr="000627D3" w:rsidRDefault="00865A18" w:rsidP="00865A18">
      <w:pPr>
        <w:pStyle w:val="NormaleWeb"/>
        <w:spacing w:before="0" w:beforeAutospacing="0" w:after="0" w:afterAutospacing="0"/>
        <w:ind w:left="720"/>
        <w:jc w:val="both"/>
        <w:rPr>
          <w:rFonts w:ascii="Calibri" w:hAnsi="Calibri" w:cs="Calibri"/>
          <w:sz w:val="22"/>
          <w:szCs w:val="22"/>
        </w:rPr>
      </w:pPr>
      <w:r w:rsidRPr="000627D3">
        <w:rPr>
          <w:rFonts w:ascii="Tw Cen MT Condensed Extra Bold" w:hAnsi="Tw Cen MT Condensed Extra Bold" w:cs="Calibri"/>
          <w:color w:val="00B050"/>
          <w:sz w:val="22"/>
          <w:szCs w:val="22"/>
        </w:rPr>
        <w:t>(per l’anno scolastico 2017-18, gli stessi docenti di Italiano curano le attività di Approfondimento)</w:t>
      </w:r>
      <w:r w:rsidRPr="000627D3">
        <w:rPr>
          <w:rFonts w:ascii="Calibri" w:hAnsi="Calibri" w:cs="Calibri"/>
          <w:sz w:val="22"/>
          <w:szCs w:val="22"/>
        </w:rPr>
        <w:t>.</w:t>
      </w:r>
    </w:p>
    <w:p w:rsidR="00865A18" w:rsidRDefault="00865A18" w:rsidP="00865A18">
      <w:pPr>
        <w:pStyle w:val="NormaleWeb"/>
        <w:spacing w:before="0" w:beforeAutospacing="0" w:after="0" w:afterAutospacing="0"/>
        <w:jc w:val="both"/>
        <w:rPr>
          <w:rFonts w:ascii="Calibri" w:hAnsi="Calibri" w:cs="Calibri"/>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Terminate</w:t>
      </w:r>
      <w:r w:rsidRPr="00ED5DA2">
        <w:rPr>
          <w:rFonts w:ascii="Calibri" w:hAnsi="Calibri" w:cs="Calibri"/>
          <w:sz w:val="22"/>
          <w:szCs w:val="22"/>
        </w:rPr>
        <w:t xml:space="preserve"> </w:t>
      </w:r>
      <w:r>
        <w:rPr>
          <w:rFonts w:ascii="Calibri" w:hAnsi="Calibri" w:cs="Calibri"/>
          <w:sz w:val="22"/>
          <w:szCs w:val="22"/>
        </w:rPr>
        <w:t>le operazioni relative alla valutazione degli apprendimenti, i docenti del Consiglio di classe, concordano, collegialmente,</w:t>
      </w:r>
      <w:r w:rsidRPr="00991340">
        <w:rPr>
          <w:rFonts w:ascii="Calibri" w:hAnsi="Calibri" w:cs="Calibri"/>
          <w:sz w:val="22"/>
          <w:szCs w:val="22"/>
        </w:rPr>
        <w:t xml:space="preserve"> </w:t>
      </w:r>
      <w:r>
        <w:rPr>
          <w:rFonts w:ascii="Calibri" w:hAnsi="Calibri" w:cs="Calibri"/>
          <w:sz w:val="22"/>
          <w:szCs w:val="22"/>
        </w:rPr>
        <w:t xml:space="preserve">il giudizio sul comportamento ed il </w:t>
      </w:r>
      <w:r w:rsidRPr="00ED5DA2">
        <w:rPr>
          <w:rFonts w:ascii="Calibri" w:hAnsi="Calibri" w:cs="Calibri"/>
          <w:sz w:val="22"/>
          <w:szCs w:val="22"/>
        </w:rPr>
        <w:t xml:space="preserve">giudizio sul processo globale degli apprendimenti per </w:t>
      </w:r>
      <w:r>
        <w:rPr>
          <w:rFonts w:ascii="Calibri" w:hAnsi="Calibri" w:cs="Calibri"/>
          <w:sz w:val="22"/>
          <w:szCs w:val="22"/>
        </w:rPr>
        <w:t>ciascun</w:t>
      </w:r>
      <w:r w:rsidRPr="00ED5DA2">
        <w:rPr>
          <w:rFonts w:ascii="Calibri" w:hAnsi="Calibri" w:cs="Calibri"/>
          <w:sz w:val="22"/>
          <w:szCs w:val="22"/>
        </w:rPr>
        <w:t xml:space="preserve"> alunno</w:t>
      </w:r>
      <w:r>
        <w:rPr>
          <w:rFonts w:ascii="Calibri" w:hAnsi="Calibri" w:cs="Calibri"/>
          <w:sz w:val="22"/>
          <w:szCs w:val="22"/>
        </w:rPr>
        <w:t>, relativamente al secondo quadrimestre. Entrambi i giudizi vengono digitati sulla piattaforma “Argo” e, in automatico, sul “Documento di valutazione”.</w:t>
      </w:r>
    </w:p>
    <w:p w:rsidR="00865A18" w:rsidRPr="0027687D" w:rsidRDefault="00865A18" w:rsidP="00865A18">
      <w:pPr>
        <w:pStyle w:val="NormaleWeb"/>
        <w:spacing w:before="0" w:beforeAutospacing="0" w:after="0" w:afterAutospacing="0"/>
        <w:jc w:val="both"/>
        <w:rPr>
          <w:rFonts w:ascii="Calibri" w:hAnsi="Calibri" w:cs="Calibri"/>
          <w:sz w:val="12"/>
          <w:szCs w:val="12"/>
        </w:rPr>
      </w:pPr>
    </w:p>
    <w:p w:rsidR="00865A18" w:rsidRDefault="00865A18" w:rsidP="00865A18">
      <w:pPr>
        <w:pStyle w:val="NormaleWeb"/>
        <w:spacing w:before="0" w:beforeAutospacing="0" w:after="0" w:afterAutospacing="0"/>
        <w:ind w:left="720"/>
        <w:jc w:val="both"/>
        <w:rPr>
          <w:rFonts w:ascii="Calibri" w:hAnsi="Calibri" w:cs="Courier New"/>
          <w:sz w:val="21"/>
          <w:szCs w:val="21"/>
        </w:rPr>
      </w:pPr>
    </w:p>
    <w:p w:rsidR="00865A18" w:rsidRPr="004D2179" w:rsidRDefault="00865A18" w:rsidP="00865A18">
      <w:pPr>
        <w:pStyle w:val="NormaleWeb"/>
        <w:spacing w:before="0" w:beforeAutospacing="0" w:after="0" w:afterAutospacing="0"/>
        <w:ind w:left="720"/>
        <w:jc w:val="both"/>
        <w:rPr>
          <w:rFonts w:ascii="Tw Cen MT Condensed Extra Bold" w:hAnsi="Tw Cen MT Condensed Extra Bold" w:cs="Calibri"/>
          <w:color w:val="00B050"/>
          <w:sz w:val="20"/>
          <w:szCs w:val="20"/>
        </w:rPr>
      </w:pPr>
      <w:r w:rsidRPr="004D2179">
        <w:rPr>
          <w:rFonts w:ascii="Tw Cen MT Condensed Extra Bold" w:hAnsi="Tw Cen MT Condensed Extra Bold" w:cs="Calibri"/>
          <w:color w:val="00B050"/>
          <w:sz w:val="20"/>
          <w:szCs w:val="20"/>
        </w:rPr>
        <w:t xml:space="preserve">A) (Casistiche riferite a situazioni particolari, ovviamente da valutare caso per caso) </w:t>
      </w:r>
    </w:p>
    <w:p w:rsidR="00865A18" w:rsidRPr="00FE3245" w:rsidRDefault="00865A18" w:rsidP="00865A18">
      <w:pPr>
        <w:pStyle w:val="NormaleWeb"/>
        <w:spacing w:before="0" w:beforeAutospacing="0" w:after="120" w:afterAutospacing="0"/>
        <w:jc w:val="both"/>
        <w:rPr>
          <w:rFonts w:ascii="Calibri" w:hAnsi="Calibri" w:cs="Calibri"/>
          <w:sz w:val="22"/>
          <w:szCs w:val="22"/>
        </w:rPr>
      </w:pPr>
      <w:r w:rsidRPr="00FE3245">
        <w:rPr>
          <w:rFonts w:ascii="Calibri" w:hAnsi="Calibri" w:cs="Calibri"/>
          <w:sz w:val="22"/>
          <w:szCs w:val="22"/>
        </w:rPr>
        <w:t>Il/la prof./prof.ssa ______________________, docente-coordinatore, fa rilevare che non è stato valutato l’alunno ___________________________ per i seguenti motivi_____________________________.</w:t>
      </w:r>
    </w:p>
    <w:p w:rsidR="00865A18" w:rsidRPr="00DE5CF6" w:rsidRDefault="00865A18" w:rsidP="00865A18">
      <w:pPr>
        <w:pStyle w:val="NormaleWeb"/>
        <w:spacing w:before="0" w:beforeAutospacing="0" w:after="120" w:afterAutospacing="0"/>
        <w:jc w:val="both"/>
        <w:rPr>
          <w:rFonts w:ascii="Calibri" w:hAnsi="Calibri" w:cs="Calibri"/>
          <w:color w:val="C00000"/>
          <w:sz w:val="22"/>
          <w:szCs w:val="22"/>
        </w:rPr>
      </w:pPr>
    </w:p>
    <w:p w:rsidR="00865A18" w:rsidRPr="004D2179" w:rsidRDefault="00865A18" w:rsidP="00865A18">
      <w:pPr>
        <w:pStyle w:val="NormaleWeb"/>
        <w:spacing w:before="0" w:beforeAutospacing="0" w:after="0" w:afterAutospacing="0"/>
        <w:ind w:left="720"/>
        <w:jc w:val="both"/>
        <w:rPr>
          <w:rFonts w:ascii="Tw Cen MT Condensed Extra Bold" w:hAnsi="Tw Cen MT Condensed Extra Bold" w:cs="Calibri"/>
          <w:color w:val="00B050"/>
          <w:sz w:val="20"/>
          <w:szCs w:val="20"/>
        </w:rPr>
      </w:pPr>
      <w:r w:rsidRPr="004D2179">
        <w:rPr>
          <w:rFonts w:ascii="Tw Cen MT Condensed Extra Bold" w:hAnsi="Tw Cen MT Condensed Extra Bold" w:cs="Calibri"/>
          <w:color w:val="00B050"/>
          <w:sz w:val="20"/>
          <w:szCs w:val="20"/>
        </w:rPr>
        <w:t xml:space="preserve">B) (Casistiche riferite a situazioni particolari, ovviamente da valutare caso per caso) </w:t>
      </w:r>
    </w:p>
    <w:p w:rsidR="00865A18" w:rsidRDefault="00865A18" w:rsidP="00865A18">
      <w:pPr>
        <w:rPr>
          <w:rFonts w:ascii="Calibri" w:hAnsi="Calibri" w:cs="Calibri"/>
          <w:sz w:val="22"/>
          <w:szCs w:val="22"/>
        </w:rPr>
      </w:pPr>
      <w:r w:rsidRPr="00DE5CF6">
        <w:rPr>
          <w:rFonts w:ascii="Calibri" w:hAnsi="Calibri" w:cs="Calibri"/>
          <w:sz w:val="22"/>
          <w:szCs w:val="22"/>
        </w:rPr>
        <w:t>Il Consiglio di classe</w:t>
      </w:r>
      <w:r>
        <w:rPr>
          <w:rFonts w:ascii="Calibri" w:hAnsi="Calibri" w:cs="Calibri"/>
          <w:sz w:val="22"/>
          <w:szCs w:val="22"/>
        </w:rPr>
        <w:t xml:space="preserve"> prende atto che gli alunni__________________________________________________ </w:t>
      </w:r>
    </w:p>
    <w:p w:rsidR="00865A18" w:rsidRPr="00DE5CF6" w:rsidRDefault="00865A18" w:rsidP="00865A18">
      <w:pPr>
        <w:jc w:val="both"/>
        <w:rPr>
          <w:rFonts w:ascii="Calibri" w:hAnsi="Calibri" w:cs="Calibri"/>
          <w:sz w:val="22"/>
          <w:szCs w:val="22"/>
        </w:rPr>
      </w:pPr>
      <w:r>
        <w:rPr>
          <w:rFonts w:ascii="Calibri" w:hAnsi="Calibri" w:cs="Calibri"/>
          <w:sz w:val="22"/>
          <w:szCs w:val="22"/>
        </w:rPr>
        <w:t xml:space="preserve">non </w:t>
      </w:r>
      <w:r w:rsidRPr="00DE5CF6">
        <w:rPr>
          <w:rFonts w:ascii="Calibri" w:hAnsi="Calibri" w:cs="Calibri"/>
          <w:sz w:val="22"/>
          <w:szCs w:val="22"/>
        </w:rPr>
        <w:t>hanno raggiunto la valutazione di sei decimi, rispettivamente, nelle discipline di _____________________________________________________</w:t>
      </w:r>
      <w:r>
        <w:rPr>
          <w:rFonts w:ascii="Calibri" w:hAnsi="Calibri" w:cs="Calibri"/>
          <w:sz w:val="22"/>
          <w:szCs w:val="22"/>
        </w:rPr>
        <w:t>__________________________________</w:t>
      </w:r>
    </w:p>
    <w:p w:rsidR="00865A18" w:rsidRDefault="00865A18" w:rsidP="00865A18">
      <w:pPr>
        <w:rPr>
          <w:rFonts w:ascii="Calibri" w:hAnsi="Calibri" w:cs="Calibri"/>
          <w:sz w:val="22"/>
          <w:szCs w:val="22"/>
        </w:rPr>
      </w:pPr>
      <w:r w:rsidRPr="00DE5CF6">
        <w:rPr>
          <w:rFonts w:ascii="Calibri" w:hAnsi="Calibri" w:cs="Calibri"/>
          <w:sz w:val="22"/>
          <w:szCs w:val="22"/>
        </w:rPr>
        <w:t>Pertanto, il Dirigente scolastico chiede ai docenti di votare per l’ammissione o non ammissione alla classe successiva (ovvero all’esame di Stato, per classi terze) in relazione ad ogni singolo alunno.</w:t>
      </w:r>
    </w:p>
    <w:p w:rsidR="00865A18" w:rsidRDefault="00865A18" w:rsidP="00865A18">
      <w:pPr>
        <w:rPr>
          <w:rFonts w:ascii="Calibri" w:hAnsi="Calibri" w:cs="Calibri"/>
          <w:sz w:val="22"/>
          <w:szCs w:val="22"/>
        </w:rPr>
      </w:pPr>
    </w:p>
    <w:p w:rsidR="00865A18" w:rsidRDefault="00865A18" w:rsidP="00865A18">
      <w:pPr>
        <w:jc w:val="both"/>
        <w:rPr>
          <w:rFonts w:ascii="Calibri" w:hAnsi="Calibri" w:cs="Calibri"/>
          <w:sz w:val="22"/>
          <w:szCs w:val="22"/>
        </w:rPr>
      </w:pPr>
      <w:r w:rsidRPr="004C62C6">
        <w:rPr>
          <w:rFonts w:ascii="Calibri" w:hAnsi="Calibri" w:cs="Calibri"/>
          <w:sz w:val="22"/>
          <w:szCs w:val="22"/>
        </w:rPr>
        <w:t>Dalla votazione dei docenti, gli alunni sopra citati sono ammessi alla classe successiva (ovvero all’esame di Stato, per le classi terze) con voto di consiglio, ai sensi del D.P.R. 122/09</w:t>
      </w:r>
      <w:r>
        <w:rPr>
          <w:rFonts w:ascii="Calibri" w:hAnsi="Calibri" w:cs="Calibri"/>
          <w:sz w:val="22"/>
          <w:szCs w:val="22"/>
        </w:rPr>
        <w:t xml:space="preserve">, art. 2, c. 7; </w:t>
      </w:r>
      <w:proofErr w:type="spellStart"/>
      <w:r>
        <w:rPr>
          <w:rFonts w:ascii="Calibri" w:hAnsi="Calibri" w:cs="Calibri"/>
          <w:sz w:val="22"/>
          <w:szCs w:val="22"/>
        </w:rPr>
        <w:t>DLgs</w:t>
      </w:r>
      <w:proofErr w:type="spellEnd"/>
      <w:r>
        <w:rPr>
          <w:rFonts w:ascii="Calibri" w:hAnsi="Calibri" w:cs="Calibri"/>
          <w:sz w:val="22"/>
          <w:szCs w:val="22"/>
        </w:rPr>
        <w:t xml:space="preserve"> 62/2017 art. 6 esplicitato nella CM 1865 del 10-10-2017, considerati i Criteri di ammissione alla classe successiva definiti nel Collegio dei Docenti del 17-05-2018. </w:t>
      </w:r>
      <w:r w:rsidRPr="004C62C6">
        <w:rPr>
          <w:rFonts w:ascii="Calibri" w:hAnsi="Calibri" w:cs="Calibri"/>
          <w:sz w:val="22"/>
          <w:szCs w:val="22"/>
        </w:rPr>
        <w:t>Per gli alunni ammessi con voto di consiglio, nel documento di valutazione viene riportata la seguente nota, che esplicita l’ammissione alla classe successiva “</w:t>
      </w:r>
      <w:r w:rsidRPr="008F21D2">
        <w:rPr>
          <w:rFonts w:ascii="Calibri" w:hAnsi="Calibri" w:cs="Calibri"/>
          <w:i/>
          <w:sz w:val="22"/>
          <w:szCs w:val="22"/>
        </w:rPr>
        <w:t>con voto di Consiglio anche in presenza di carenze relativamente al raggiungimento degli obiettivi di apprendimento in alcune discipline, tenuto conto del globale processo di maturazione</w:t>
      </w:r>
      <w:r w:rsidRPr="004C62C6">
        <w:rPr>
          <w:rFonts w:ascii="Calibri" w:hAnsi="Calibri" w:cs="Calibri"/>
          <w:sz w:val="22"/>
          <w:szCs w:val="22"/>
        </w:rPr>
        <w:t xml:space="preserve">”. </w:t>
      </w:r>
    </w:p>
    <w:p w:rsidR="00865A18" w:rsidRDefault="00865A18" w:rsidP="00865A18">
      <w:pPr>
        <w:jc w:val="both"/>
        <w:rPr>
          <w:rFonts w:ascii="Calibri" w:hAnsi="Calibri" w:cs="Calibri"/>
          <w:sz w:val="22"/>
          <w:szCs w:val="22"/>
        </w:rPr>
      </w:pPr>
      <w:r w:rsidRPr="004C62C6">
        <w:rPr>
          <w:rFonts w:ascii="Calibri" w:hAnsi="Calibri" w:cs="Calibri"/>
          <w:sz w:val="22"/>
          <w:szCs w:val="22"/>
        </w:rPr>
        <w:t>La scuola provvede a segnalare tempestivamente ed opportunamente alle famiglie i livelli di appren</w:t>
      </w:r>
      <w:r>
        <w:rPr>
          <w:rFonts w:ascii="Calibri" w:hAnsi="Calibri" w:cs="Calibri"/>
          <w:sz w:val="22"/>
          <w:szCs w:val="22"/>
        </w:rPr>
        <w:t>dimento parzialmente raggiunti.</w:t>
      </w:r>
    </w:p>
    <w:p w:rsidR="00865A18" w:rsidRDefault="00865A18" w:rsidP="00865A18">
      <w:pPr>
        <w:jc w:val="both"/>
        <w:rPr>
          <w:rFonts w:ascii="Calibri" w:hAnsi="Calibri" w:cs="Calibri"/>
          <w:sz w:val="22"/>
          <w:szCs w:val="22"/>
        </w:rPr>
      </w:pPr>
      <w:r w:rsidRPr="004C62C6">
        <w:rPr>
          <w:rFonts w:ascii="Calibri" w:hAnsi="Calibri" w:cs="Calibri"/>
          <w:sz w:val="22"/>
          <w:szCs w:val="22"/>
        </w:rPr>
        <w:t>Dalla votazione dei docenti, gli alunni sopra citati non sono ammessi alla classe successiva (ovvero all’esame di Stato, per le classi terz</w:t>
      </w:r>
      <w:r>
        <w:rPr>
          <w:rFonts w:ascii="Calibri" w:hAnsi="Calibri" w:cs="Calibri"/>
          <w:sz w:val="22"/>
          <w:szCs w:val="22"/>
        </w:rPr>
        <w:t>e), per le seguenti motivazioni (</w:t>
      </w:r>
      <w:r w:rsidRPr="008F21D2">
        <w:rPr>
          <w:rFonts w:ascii="Tw Cen MT Condensed Extra Bold" w:hAnsi="Tw Cen MT Condensed Extra Bold" w:cs="Calibri"/>
          <w:color w:val="00B050"/>
          <w:sz w:val="22"/>
          <w:szCs w:val="22"/>
        </w:rPr>
        <w:t>fare riferimento al quadro normativo sopra riferito</w:t>
      </w:r>
      <w:r>
        <w:rPr>
          <w:rFonts w:ascii="Calibri" w:hAnsi="Calibri" w:cs="Calibri"/>
          <w:sz w:val="22"/>
          <w:szCs w:val="22"/>
        </w:rPr>
        <w:t>): __________________________________________________________________________</w:t>
      </w:r>
    </w:p>
    <w:p w:rsidR="00865A18" w:rsidRPr="004C62C6" w:rsidRDefault="00865A18" w:rsidP="00865A18">
      <w:pPr>
        <w:jc w:val="both"/>
        <w:rPr>
          <w:rFonts w:ascii="Calibri" w:hAnsi="Calibri" w:cs="Calibri"/>
          <w:sz w:val="22"/>
          <w:szCs w:val="22"/>
        </w:rPr>
      </w:pPr>
      <w:r w:rsidRPr="004C62C6">
        <w:rPr>
          <w:rFonts w:ascii="Calibri" w:hAnsi="Calibri" w:cs="Calibri"/>
          <w:sz w:val="22"/>
          <w:szCs w:val="22"/>
        </w:rPr>
        <w:t>________</w:t>
      </w:r>
      <w:r>
        <w:rPr>
          <w:rFonts w:ascii="Calibri" w:hAnsi="Calibri" w:cs="Calibri"/>
          <w:sz w:val="22"/>
          <w:szCs w:val="22"/>
        </w:rPr>
        <w:t>___________________</w:t>
      </w:r>
      <w:r w:rsidRPr="004C62C6">
        <w:rPr>
          <w:rFonts w:ascii="Calibri" w:hAnsi="Calibri" w:cs="Calibri"/>
          <w:sz w:val="22"/>
          <w:szCs w:val="22"/>
        </w:rPr>
        <w:t>___________________________________________________________________________________________________________________</w:t>
      </w:r>
      <w:r>
        <w:rPr>
          <w:rFonts w:ascii="Calibri" w:hAnsi="Calibri" w:cs="Calibri"/>
          <w:sz w:val="22"/>
          <w:szCs w:val="22"/>
        </w:rPr>
        <w:t>________________________________</w:t>
      </w:r>
    </w:p>
    <w:p w:rsidR="00865A18" w:rsidRPr="00DE5CF6" w:rsidRDefault="00865A18" w:rsidP="00865A18">
      <w:pPr>
        <w:ind w:left="720"/>
        <w:rPr>
          <w:rFonts w:ascii="Calibri" w:hAnsi="Calibri" w:cs="Calibri"/>
          <w:sz w:val="22"/>
          <w:szCs w:val="22"/>
        </w:rPr>
      </w:pPr>
    </w:p>
    <w:p w:rsidR="00865A18" w:rsidRPr="003E1E0D" w:rsidRDefault="00865A18" w:rsidP="00865A18">
      <w:pPr>
        <w:pStyle w:val="NormaleWeb"/>
        <w:spacing w:before="0" w:beforeAutospacing="0" w:after="0" w:afterAutospacing="0"/>
        <w:ind w:left="720"/>
        <w:jc w:val="both"/>
        <w:rPr>
          <w:rFonts w:ascii="Calibri" w:hAnsi="Calibri" w:cs="Calibri"/>
          <w:sz w:val="20"/>
          <w:szCs w:val="20"/>
        </w:rPr>
      </w:pPr>
      <w:r>
        <w:rPr>
          <w:rFonts w:ascii="Tw Cen MT Condensed Extra Bold" w:hAnsi="Tw Cen MT Condensed Extra Bold" w:cs="Calibri"/>
          <w:color w:val="00B050"/>
          <w:sz w:val="20"/>
          <w:szCs w:val="20"/>
        </w:rPr>
        <w:t>C</w:t>
      </w:r>
      <w:r w:rsidRPr="00C06D67">
        <w:rPr>
          <w:rFonts w:ascii="Tw Cen MT Condensed Extra Bold" w:hAnsi="Tw Cen MT Condensed Extra Bold" w:cs="Calibri"/>
          <w:color w:val="00B050"/>
          <w:sz w:val="20"/>
          <w:szCs w:val="20"/>
        </w:rPr>
        <w:t>) (Casistiche riferite a situazioni particolari, ovviamente da valutare caso per caso)</w:t>
      </w:r>
      <w:r w:rsidRPr="00C06D67">
        <w:rPr>
          <w:rFonts w:ascii="Calibri" w:hAnsi="Calibri" w:cs="Calibri"/>
          <w:sz w:val="20"/>
          <w:szCs w:val="20"/>
        </w:rPr>
        <w:t xml:space="preserve">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Il Consiglio di classe prende atto che gli alunni___________________________ hanno effettuato numerose (</w:t>
      </w:r>
      <w:r w:rsidRPr="00D26917">
        <w:rPr>
          <w:rFonts w:ascii="Tw Cen MT Condensed Extra Bold" w:hAnsi="Tw Cen MT Condensed Extra Bold" w:cs="Calibri"/>
          <w:color w:val="00B050"/>
          <w:sz w:val="22"/>
          <w:szCs w:val="22"/>
        </w:rPr>
        <w:t>specifica numero e percentuale</w:t>
      </w:r>
      <w:r>
        <w:rPr>
          <w:rFonts w:ascii="Tw Cen MT Condensed Extra Bold" w:hAnsi="Tw Cen MT Condensed Extra Bold" w:cs="Calibri"/>
          <w:color w:val="00B050"/>
          <w:sz w:val="22"/>
          <w:szCs w:val="22"/>
        </w:rPr>
        <w:t xml:space="preserve"> di assenze per ogni singolo</w:t>
      </w:r>
      <w:r w:rsidRPr="00D26917">
        <w:rPr>
          <w:rFonts w:ascii="Tw Cen MT Condensed Extra Bold" w:hAnsi="Tw Cen MT Condensed Extra Bold" w:cs="Calibri"/>
          <w:color w:val="00B050"/>
          <w:sz w:val="22"/>
          <w:szCs w:val="22"/>
        </w:rPr>
        <w:t xml:space="preserve"> caso</w:t>
      </w:r>
      <w:r>
        <w:rPr>
          <w:rFonts w:ascii="Calibri" w:hAnsi="Calibri" w:cs="Calibri"/>
          <w:sz w:val="22"/>
          <w:szCs w:val="22"/>
        </w:rPr>
        <w:t xml:space="preserve">) assenze dovute a ___________________________________________. Pertanto, ai sensi del </w:t>
      </w:r>
      <w:proofErr w:type="spellStart"/>
      <w:r>
        <w:rPr>
          <w:rFonts w:ascii="Calibri" w:hAnsi="Calibri" w:cs="Calibri"/>
          <w:sz w:val="22"/>
          <w:szCs w:val="22"/>
        </w:rPr>
        <w:t>DLgs</w:t>
      </w:r>
      <w:proofErr w:type="spellEnd"/>
      <w:r>
        <w:rPr>
          <w:rFonts w:ascii="Calibri" w:hAnsi="Calibri" w:cs="Calibri"/>
          <w:sz w:val="22"/>
          <w:szCs w:val="22"/>
        </w:rPr>
        <w:t xml:space="preserve"> 62/2017 esplicitato nella CM 1865 del 10-10-2017 (</w:t>
      </w:r>
      <w:r w:rsidRPr="00D26917">
        <w:rPr>
          <w:rFonts w:ascii="Tw Cen MT Condensed Extra Bold" w:hAnsi="Tw Cen MT Condensed Extra Bold" w:cs="Calibri"/>
          <w:color w:val="00B050"/>
          <w:sz w:val="22"/>
          <w:szCs w:val="22"/>
        </w:rPr>
        <w:t>decidere se promuovere o respingere l’allievo e dare opportuna motivazione alla decisione presa facendo riferime</w:t>
      </w:r>
      <w:r>
        <w:rPr>
          <w:rFonts w:ascii="Tw Cen MT Condensed Extra Bold" w:hAnsi="Tw Cen MT Condensed Extra Bold" w:cs="Calibri"/>
          <w:color w:val="00B050"/>
          <w:sz w:val="22"/>
          <w:szCs w:val="22"/>
        </w:rPr>
        <w:t>nto alla normativa con specifico</w:t>
      </w:r>
      <w:r w:rsidRPr="00D26917">
        <w:rPr>
          <w:rFonts w:ascii="Tw Cen MT Condensed Extra Bold" w:hAnsi="Tw Cen MT Condensed Extra Bold" w:cs="Calibri"/>
          <w:color w:val="00B050"/>
          <w:sz w:val="22"/>
          <w:szCs w:val="22"/>
        </w:rPr>
        <w:t xml:space="preserve"> richiamo della “Validità dell’anno scolastico nella scuola secondaria</w:t>
      </w:r>
      <w:r>
        <w:rPr>
          <w:rFonts w:ascii="Tw Cen MT Condensed Extra Bold" w:hAnsi="Tw Cen MT Condensed Extra Bold" w:cs="Calibri"/>
          <w:color w:val="00B050"/>
          <w:sz w:val="22"/>
          <w:szCs w:val="22"/>
        </w:rPr>
        <w:t xml:space="preserve">”) </w:t>
      </w:r>
      <w:r w:rsidRPr="000627D3">
        <w:rPr>
          <w:rFonts w:ascii="Calibri" w:hAnsi="Calibri" w:cs="Calibri"/>
          <w:sz w:val="22"/>
          <w:szCs w:val="22"/>
        </w:rPr>
        <w:t>si decide per</w:t>
      </w:r>
      <w:r>
        <w:rPr>
          <w:rFonts w:ascii="Tw Cen MT Condensed Extra Bold" w:hAnsi="Tw Cen MT Condensed Extra Bold" w:cs="Calibri"/>
          <w:color w:val="00B050"/>
          <w:sz w:val="22"/>
          <w:szCs w:val="22"/>
        </w:rPr>
        <w:t xml:space="preserve"> </w:t>
      </w:r>
      <w:r>
        <w:rPr>
          <w:rFonts w:ascii="Calibri" w:hAnsi="Calibri" w:cs="Calibri"/>
          <w:sz w:val="22"/>
          <w:szCs w:val="22"/>
        </w:rPr>
        <w:t>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p>
    <w:p w:rsidR="00865A18" w:rsidRPr="00DE5CF6" w:rsidRDefault="00865A18" w:rsidP="00865A18">
      <w:pPr>
        <w:pStyle w:val="NormaleWeb"/>
        <w:spacing w:before="0" w:beforeAutospacing="0" w:after="0" w:afterAutospacing="0"/>
        <w:jc w:val="both"/>
        <w:rPr>
          <w:rFonts w:ascii="Calibri" w:hAnsi="Calibri" w:cs="Calibri"/>
          <w:sz w:val="20"/>
          <w:szCs w:val="20"/>
        </w:rPr>
      </w:pPr>
    </w:p>
    <w:p w:rsidR="00865A18" w:rsidRPr="00FE3245" w:rsidRDefault="00865A18" w:rsidP="00865A18">
      <w:pPr>
        <w:pStyle w:val="NormaleWeb"/>
        <w:spacing w:before="0" w:beforeAutospacing="0" w:after="0" w:afterAutospacing="0"/>
        <w:jc w:val="both"/>
        <w:rPr>
          <w:rFonts w:ascii="Calibri" w:hAnsi="Calibri" w:cs="Calibri"/>
          <w:sz w:val="20"/>
          <w:szCs w:val="20"/>
        </w:rPr>
      </w:pPr>
    </w:p>
    <w:p w:rsidR="00865A18" w:rsidRPr="004D2179" w:rsidRDefault="00865A18" w:rsidP="00865A18">
      <w:pPr>
        <w:pStyle w:val="NormaleWeb"/>
        <w:spacing w:before="0" w:beforeAutospacing="0" w:after="0" w:afterAutospacing="0"/>
        <w:ind w:left="720"/>
        <w:jc w:val="both"/>
        <w:rPr>
          <w:rFonts w:ascii="Tw Cen MT Condensed Extra Bold" w:hAnsi="Tw Cen MT Condensed Extra Bold" w:cs="Calibri"/>
          <w:color w:val="00B050"/>
          <w:sz w:val="20"/>
          <w:szCs w:val="20"/>
        </w:rPr>
      </w:pPr>
      <w:r w:rsidRPr="004D2179">
        <w:rPr>
          <w:rFonts w:ascii="Tw Cen MT Condensed Extra Bold" w:hAnsi="Tw Cen MT Condensed Extra Bold" w:cs="Calibri"/>
          <w:color w:val="00B050"/>
          <w:sz w:val="20"/>
          <w:szCs w:val="20"/>
        </w:rPr>
        <w:t xml:space="preserve">D) (Casistiche riferite a situazioni particolari, ovviamente da valutare caso per caso) </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 xml:space="preserve">Relativamente all’allievo diversamente abile___________________________________________________, </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il Prof.______________________________________, sulla base del PEI predisposto, evidenzia che_______</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 xml:space="preserve"> _______________________________________________________________________________________</w:t>
      </w:r>
    </w:p>
    <w:p w:rsidR="00865A18" w:rsidRPr="00FE3245" w:rsidRDefault="00865A18" w:rsidP="00865A18">
      <w:pPr>
        <w:pStyle w:val="NormaleWeb"/>
        <w:spacing w:before="0" w:beforeAutospacing="0" w:after="0" w:afterAutospacing="0"/>
        <w:jc w:val="both"/>
        <w:rPr>
          <w:rFonts w:ascii="Calibri" w:hAnsi="Calibri" w:cs="Calibri"/>
          <w:sz w:val="22"/>
          <w:szCs w:val="22"/>
        </w:rPr>
      </w:pPr>
      <w:r w:rsidRPr="00FE3245">
        <w:rPr>
          <w:rFonts w:ascii="Calibri" w:hAnsi="Calibri" w:cs="Calibri"/>
          <w:sz w:val="22"/>
          <w:szCs w:val="22"/>
        </w:rPr>
        <w:t>______________________________________________________________________________________________________________________________________________________________________________</w:t>
      </w:r>
    </w:p>
    <w:p w:rsidR="00865A18" w:rsidRPr="00FE3245" w:rsidRDefault="00865A18" w:rsidP="00865A18">
      <w:pPr>
        <w:pStyle w:val="NormaleWeb"/>
        <w:spacing w:before="0" w:beforeAutospacing="0" w:after="0" w:afterAutospacing="0"/>
        <w:jc w:val="both"/>
        <w:rPr>
          <w:rFonts w:ascii="Calibri" w:hAnsi="Calibri" w:cs="Calibri"/>
          <w:sz w:val="22"/>
          <w:szCs w:val="22"/>
        </w:rPr>
      </w:pPr>
    </w:p>
    <w:p w:rsidR="00865A18" w:rsidRPr="00DE5CF6" w:rsidRDefault="00865A18" w:rsidP="00865A18">
      <w:pPr>
        <w:pStyle w:val="NormaleWeb"/>
        <w:spacing w:before="0" w:beforeAutospacing="0" w:after="0" w:afterAutospacing="0"/>
        <w:jc w:val="both"/>
        <w:rPr>
          <w:rFonts w:ascii="Calibri" w:hAnsi="Calibri" w:cs="Calibri"/>
          <w:color w:val="C00000"/>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p>
    <w:p w:rsidR="00865A18" w:rsidRPr="00C06D67" w:rsidRDefault="00865A18" w:rsidP="00865A18">
      <w:pPr>
        <w:pStyle w:val="NormaleWeb"/>
        <w:spacing w:before="0" w:beforeAutospacing="0" w:after="0" w:afterAutospacing="0"/>
        <w:ind w:firstLine="708"/>
        <w:jc w:val="both"/>
        <w:rPr>
          <w:rFonts w:ascii="Calibri" w:hAnsi="Calibri" w:cs="Calibri"/>
          <w:sz w:val="20"/>
          <w:szCs w:val="20"/>
        </w:rPr>
      </w:pPr>
      <w:r>
        <w:rPr>
          <w:rFonts w:ascii="Tw Cen MT Condensed Extra Bold" w:hAnsi="Tw Cen MT Condensed Extra Bold" w:cs="Calibri"/>
          <w:color w:val="00B050"/>
          <w:sz w:val="20"/>
          <w:szCs w:val="20"/>
        </w:rPr>
        <w:t>E</w:t>
      </w:r>
      <w:r w:rsidRPr="00C06D67">
        <w:rPr>
          <w:rFonts w:ascii="Tw Cen MT Condensed Extra Bold" w:hAnsi="Tw Cen MT Condensed Extra Bold" w:cs="Calibri"/>
          <w:color w:val="00B050"/>
          <w:sz w:val="20"/>
          <w:szCs w:val="20"/>
        </w:rPr>
        <w:t>) (Casistiche riferite a situazioni particolari, ovviamente da valutare caso per caso)</w:t>
      </w:r>
      <w:r w:rsidRPr="00C06D67">
        <w:rPr>
          <w:rFonts w:ascii="Calibri" w:hAnsi="Calibri" w:cs="Calibri"/>
          <w:sz w:val="20"/>
          <w:szCs w:val="20"/>
        </w:rPr>
        <w:t xml:space="preserve"> </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Per quanto concerne l’andamento didattico-disciplinare degli allievi ____________________________ (alunni BES   o    alunni DSA), per i quali è stato predisposto il PDP </w:t>
      </w:r>
      <w:r w:rsidRPr="00991340">
        <w:rPr>
          <w:rFonts w:ascii="Calibri" w:hAnsi="Calibri" w:cs="Calibri"/>
          <w:color w:val="00B050"/>
          <w:sz w:val="22"/>
          <w:szCs w:val="22"/>
        </w:rPr>
        <w:t>(</w:t>
      </w:r>
      <w:r w:rsidRPr="00C06D67">
        <w:rPr>
          <w:rFonts w:ascii="Tw Cen MT Condensed Extra Bold" w:hAnsi="Tw Cen MT Condensed Extra Bold" w:cs="Calibri"/>
          <w:color w:val="00B050"/>
          <w:sz w:val="20"/>
          <w:szCs w:val="20"/>
        </w:rPr>
        <w:t>ovviamente solo se è stato predisposto un PDP, in caso contrario proseguire come di seguito</w:t>
      </w:r>
      <w:r w:rsidRPr="00C06D67">
        <w:rPr>
          <w:rFonts w:ascii="Calibri" w:hAnsi="Calibri" w:cs="Calibri"/>
          <w:color w:val="00B050"/>
        </w:rPr>
        <w:t>)</w:t>
      </w:r>
      <w:r>
        <w:rPr>
          <w:rFonts w:ascii="Calibri" w:hAnsi="Calibri" w:cs="Calibri"/>
        </w:rPr>
        <w:t>,</w:t>
      </w:r>
      <w:r>
        <w:rPr>
          <w:rFonts w:ascii="Calibri" w:hAnsi="Calibri" w:cs="Calibri"/>
          <w:sz w:val="22"/>
          <w:szCs w:val="22"/>
        </w:rPr>
        <w:t xml:space="preserve"> i docenti, nel corso del secondo quadrimestre, hanno realizzato interventi educativi e didattici mirati ad una maggiore partecipazione e ad un miglioramento del rendimento scolastico. Pertanto, 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A18" w:rsidRDefault="00865A18" w:rsidP="00865A18">
      <w:pPr>
        <w:pStyle w:val="NormaleWeb"/>
        <w:spacing w:before="0" w:beforeAutospacing="0" w:after="0" w:afterAutospacing="0"/>
        <w:jc w:val="both"/>
        <w:rPr>
          <w:rFonts w:ascii="Calibri" w:hAnsi="Calibri" w:cs="Calibri"/>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p>
    <w:p w:rsidR="00865A18" w:rsidRPr="00C06D67" w:rsidRDefault="00865A18" w:rsidP="00865A18">
      <w:pPr>
        <w:pStyle w:val="NormaleWeb"/>
        <w:spacing w:before="0" w:beforeAutospacing="0" w:after="0" w:afterAutospacing="0"/>
        <w:ind w:left="720"/>
        <w:jc w:val="both"/>
        <w:rPr>
          <w:rFonts w:ascii="Arial Rounded MT Bold" w:hAnsi="Arial Rounded MT Bold" w:cs="Calibri"/>
          <w:sz w:val="20"/>
          <w:szCs w:val="20"/>
        </w:rPr>
      </w:pPr>
      <w:r>
        <w:rPr>
          <w:rFonts w:ascii="Tw Cen MT Condensed Extra Bold" w:hAnsi="Tw Cen MT Condensed Extra Bold" w:cs="Calibri"/>
          <w:color w:val="00B050"/>
          <w:sz w:val="20"/>
          <w:szCs w:val="20"/>
        </w:rPr>
        <w:t>F</w:t>
      </w:r>
      <w:r w:rsidRPr="00C06D67">
        <w:rPr>
          <w:rFonts w:ascii="Tw Cen MT Condensed Extra Bold" w:hAnsi="Tw Cen MT Condensed Extra Bold" w:cs="Calibri"/>
          <w:color w:val="00B050"/>
          <w:sz w:val="20"/>
          <w:szCs w:val="20"/>
        </w:rPr>
        <w:t>) Eventuale altra casistica particolare</w:t>
      </w:r>
    </w:p>
    <w:p w:rsidR="00865A18" w:rsidRDefault="00865A18" w:rsidP="00865A18">
      <w:pPr>
        <w:pStyle w:val="NormaleWeb"/>
        <w:spacing w:before="0" w:beforeAutospacing="0" w:after="0" w:afterAutospacing="0"/>
        <w:jc w:val="both"/>
        <w:rPr>
          <w:rFonts w:ascii="Tw Cen MT Condensed Extra Bold" w:hAnsi="Tw Cen MT Condensed Extra Bold" w:cs="Calibri"/>
          <w:sz w:val="26"/>
          <w:szCs w:val="26"/>
        </w:rPr>
      </w:pPr>
      <w:r>
        <w:rPr>
          <w:rFonts w:ascii="Tw Cen MT Condensed Extra Bold" w:hAnsi="Tw Cen MT Condensed Extra Bold" w:cs="Calibri"/>
          <w:sz w:val="26"/>
          <w:szCs w:val="26"/>
        </w:rPr>
        <w:t xml:space="preserve">_____________________________________________________________________ </w:t>
      </w:r>
    </w:p>
    <w:p w:rsidR="00865A18" w:rsidRDefault="00865A18" w:rsidP="00865A18">
      <w:pPr>
        <w:pStyle w:val="NormaleWeb"/>
        <w:spacing w:before="0" w:beforeAutospacing="0" w:after="0" w:afterAutospacing="0"/>
        <w:jc w:val="both"/>
        <w:rPr>
          <w:rFonts w:ascii="Tw Cen MT Condensed Extra Bold" w:hAnsi="Tw Cen MT Condensed Extra Bold" w:cs="Calibri"/>
          <w:sz w:val="26"/>
          <w:szCs w:val="26"/>
        </w:rPr>
      </w:pPr>
      <w:r>
        <w:rPr>
          <w:rFonts w:ascii="Tw Cen MT Condensed Extra Bold" w:hAnsi="Tw Cen MT Condensed Extra Bold" w:cs="Calibri"/>
          <w:sz w:val="26"/>
          <w:szCs w:val="26"/>
        </w:rPr>
        <w:t xml:space="preserve">_____________________________________________________________________ </w:t>
      </w:r>
    </w:p>
    <w:p w:rsidR="00865A18" w:rsidRDefault="00865A18" w:rsidP="00865A18">
      <w:pPr>
        <w:pStyle w:val="NormaleWeb"/>
        <w:spacing w:before="0" w:beforeAutospacing="0" w:after="0" w:afterAutospacing="0"/>
        <w:jc w:val="both"/>
        <w:rPr>
          <w:rFonts w:ascii="Tw Cen MT Condensed Extra Bold" w:hAnsi="Tw Cen MT Condensed Extra Bold" w:cs="Calibri"/>
          <w:sz w:val="26"/>
          <w:szCs w:val="26"/>
        </w:rPr>
      </w:pPr>
      <w:r>
        <w:rPr>
          <w:rFonts w:ascii="Tw Cen MT Condensed Extra Bold" w:hAnsi="Tw Cen MT Condensed Extra Bold" w:cs="Calibri"/>
          <w:sz w:val="26"/>
          <w:szCs w:val="26"/>
        </w:rPr>
        <w:t>______________________________________________________________________</w:t>
      </w:r>
    </w:p>
    <w:p w:rsidR="00865A18" w:rsidRDefault="00865A18" w:rsidP="00865A18">
      <w:pPr>
        <w:pStyle w:val="NormaleWeb"/>
        <w:jc w:val="both"/>
        <w:rPr>
          <w:rFonts w:ascii="Tw Cen MT Condensed" w:hAnsi="Tw Cen MT Condensed" w:cs="Calibri"/>
          <w:sz w:val="26"/>
          <w:szCs w:val="26"/>
        </w:rPr>
      </w:pPr>
      <w:bookmarkStart w:id="0" w:name="_GoBack"/>
      <w:bookmarkEnd w:id="0"/>
      <w:r w:rsidRPr="00C06D67">
        <w:rPr>
          <w:rFonts w:ascii="Tw Cen MT Condensed Extra Bold" w:hAnsi="Tw Cen MT Condensed Extra Bold" w:cs="Calibri"/>
          <w:color w:val="00B050"/>
          <w:sz w:val="26"/>
          <w:szCs w:val="26"/>
        </w:rPr>
        <w:t>(</w:t>
      </w:r>
      <w:r>
        <w:rPr>
          <w:rFonts w:ascii="Tw Cen MT Condensed Extra Bold" w:hAnsi="Tw Cen MT Condensed Extra Bold" w:cs="Calibri"/>
          <w:color w:val="00B050"/>
          <w:sz w:val="26"/>
          <w:szCs w:val="26"/>
        </w:rPr>
        <w:t xml:space="preserve">eventualmente e </w:t>
      </w:r>
      <w:r w:rsidRPr="00C06D67">
        <w:rPr>
          <w:rFonts w:ascii="Tw Cen MT Condensed Extra Bold" w:hAnsi="Tw Cen MT Condensed Extra Bold" w:cs="Calibri"/>
          <w:color w:val="00B050"/>
          <w:sz w:val="26"/>
          <w:szCs w:val="26"/>
        </w:rPr>
        <w:t>solo per le classi terze)</w:t>
      </w:r>
      <w:r w:rsidRPr="0015705A">
        <w:rPr>
          <w:rFonts w:ascii="Tw Cen MT Condensed" w:hAnsi="Tw Cen MT Condensed" w:cs="Calibri"/>
          <w:sz w:val="26"/>
          <w:szCs w:val="26"/>
        </w:rPr>
        <w:t xml:space="preserve"> </w:t>
      </w:r>
    </w:p>
    <w:p w:rsidR="00865A18" w:rsidRDefault="00865A18" w:rsidP="00865A18">
      <w:pPr>
        <w:pStyle w:val="NormaleWeb"/>
        <w:spacing w:before="0" w:beforeAutospacing="0" w:after="0" w:afterAutospacing="0"/>
        <w:jc w:val="both"/>
        <w:rPr>
          <w:rFonts w:ascii="Tw Cen MT Condensed" w:hAnsi="Tw Cen MT Condensed" w:cs="Calibri"/>
          <w:sz w:val="26"/>
          <w:szCs w:val="26"/>
        </w:rPr>
      </w:pPr>
      <w:r>
        <w:rPr>
          <w:rFonts w:ascii="Tw Cen MT Condensed" w:hAnsi="Tw Cen MT Condensed" w:cs="Calibri"/>
          <w:sz w:val="26"/>
          <w:szCs w:val="26"/>
        </w:rPr>
        <w:t>Il Consiglio di classe, tenuto conto del PEI predisposto per l’alunno __________________________________</w:t>
      </w:r>
    </w:p>
    <w:p w:rsidR="00865A18" w:rsidRDefault="00865A18" w:rsidP="00865A18">
      <w:pPr>
        <w:pStyle w:val="NormaleWeb"/>
        <w:spacing w:before="0" w:beforeAutospacing="0" w:after="0" w:afterAutospacing="0"/>
        <w:jc w:val="both"/>
        <w:rPr>
          <w:rFonts w:ascii="Tw Cen MT Condensed" w:hAnsi="Tw Cen MT Condensed" w:cs="Calibri"/>
          <w:sz w:val="26"/>
          <w:szCs w:val="26"/>
        </w:rPr>
      </w:pPr>
      <w:r>
        <w:rPr>
          <w:rFonts w:ascii="Tw Cen MT Condensed" w:hAnsi="Tw Cen MT Condensed" w:cs="Calibri"/>
          <w:sz w:val="26"/>
          <w:szCs w:val="26"/>
        </w:rPr>
        <w:t>predispone prove d’esame differenziate che hanno valore equivalente a quelle ordinarie, ai fini del superamento dell’esame e del conseguimento del diploma.</w:t>
      </w:r>
    </w:p>
    <w:p w:rsidR="00865A18" w:rsidRDefault="00865A18" w:rsidP="00865A18">
      <w:pPr>
        <w:pStyle w:val="NormaleWeb"/>
        <w:spacing w:before="0" w:beforeAutospacing="0" w:after="0" w:afterAutospacing="0"/>
        <w:jc w:val="both"/>
        <w:rPr>
          <w:rFonts w:ascii="Tw Cen MT Condensed Extra Bold" w:hAnsi="Tw Cen MT Condensed Extra Bold" w:cs="Calibri"/>
          <w:color w:val="00B050"/>
          <w:sz w:val="26"/>
          <w:szCs w:val="26"/>
        </w:rPr>
      </w:pPr>
    </w:p>
    <w:p w:rsidR="00865A18" w:rsidRDefault="00865A18" w:rsidP="00865A18">
      <w:pPr>
        <w:pStyle w:val="NormaleWeb"/>
        <w:spacing w:before="0" w:beforeAutospacing="0" w:after="0" w:afterAutospacing="0"/>
        <w:jc w:val="both"/>
        <w:rPr>
          <w:rFonts w:ascii="Tw Cen MT Condensed Extra Bold" w:hAnsi="Tw Cen MT Condensed Extra Bold" w:cs="Calibri"/>
          <w:color w:val="00B050"/>
          <w:sz w:val="26"/>
          <w:szCs w:val="26"/>
        </w:rPr>
      </w:pPr>
    </w:p>
    <w:p w:rsidR="00865A18" w:rsidRDefault="00865A18" w:rsidP="00865A18">
      <w:pPr>
        <w:pStyle w:val="NormaleWeb"/>
        <w:spacing w:before="0" w:beforeAutospacing="0" w:after="0" w:afterAutospacing="0"/>
        <w:jc w:val="both"/>
        <w:rPr>
          <w:rFonts w:ascii="Tw Cen MT Condensed Extra Bold" w:hAnsi="Tw Cen MT Condensed Extra Bold" w:cs="Calibri"/>
          <w:color w:val="00B050"/>
          <w:sz w:val="26"/>
          <w:szCs w:val="26"/>
        </w:rPr>
      </w:pPr>
      <w:r>
        <w:rPr>
          <w:rFonts w:ascii="Tw Cen MT Condensed Extra Bold" w:hAnsi="Tw Cen MT Condensed Extra Bold" w:cs="Calibri"/>
          <w:color w:val="00B050"/>
          <w:sz w:val="26"/>
          <w:szCs w:val="26"/>
        </w:rPr>
        <w:t>(</w:t>
      </w:r>
      <w:r w:rsidRPr="00C06D67">
        <w:rPr>
          <w:rFonts w:ascii="Tw Cen MT Condensed Extra Bold" w:hAnsi="Tw Cen MT Condensed Extra Bold" w:cs="Calibri"/>
          <w:color w:val="00B050"/>
          <w:sz w:val="26"/>
          <w:szCs w:val="26"/>
        </w:rPr>
        <w:t>solo per le classi terze)</w:t>
      </w:r>
    </w:p>
    <w:p w:rsidR="00865A18" w:rsidRDefault="00865A18" w:rsidP="00865A18">
      <w:pPr>
        <w:pStyle w:val="NormaleWeb"/>
        <w:spacing w:before="0" w:beforeAutospacing="0" w:after="0" w:afterAutospacing="0"/>
        <w:jc w:val="both"/>
        <w:rPr>
          <w:rFonts w:ascii="Tw Cen MT Condensed Extra Bold" w:hAnsi="Tw Cen MT Condensed Extra Bold" w:cs="Calibri"/>
          <w:color w:val="00B050"/>
          <w:sz w:val="26"/>
          <w:szCs w:val="26"/>
        </w:rPr>
      </w:pPr>
    </w:p>
    <w:p w:rsidR="00865A18" w:rsidRDefault="00865A18" w:rsidP="00865A18">
      <w:pPr>
        <w:pStyle w:val="NormaleWeb"/>
        <w:spacing w:before="0" w:beforeAutospacing="0" w:after="0" w:afterAutospacing="0"/>
        <w:jc w:val="both"/>
        <w:rPr>
          <w:rFonts w:ascii="Tw Cen MT Condensed" w:hAnsi="Tw Cen MT Condensed" w:cs="Calibri"/>
          <w:sz w:val="26"/>
          <w:szCs w:val="26"/>
        </w:rPr>
      </w:pPr>
      <w:r>
        <w:rPr>
          <w:rFonts w:ascii="Tw Cen MT Condensed" w:hAnsi="Tw Cen MT Condensed" w:cs="Calibri"/>
          <w:sz w:val="26"/>
          <w:szCs w:val="26"/>
        </w:rPr>
        <w:t xml:space="preserve">Il Consiglio di classe compila il modello per la Certificazione delle competenze acquisite al termine del primo ciclo d’istruzione, i cui princìpi generali fanno riferimento al profilo dello studente, alle competenze chiave individuate dall’UE, alla descrizione dei diversi livelli di acquisizione delle competenze. </w:t>
      </w:r>
    </w:p>
    <w:p w:rsidR="00865A18" w:rsidRDefault="00865A18" w:rsidP="00865A18">
      <w:pPr>
        <w:pStyle w:val="NormaleWeb"/>
        <w:spacing w:before="0" w:beforeAutospacing="0" w:after="0" w:afterAutospacing="0"/>
        <w:jc w:val="both"/>
        <w:rPr>
          <w:rFonts w:ascii="Tw Cen MT Condensed" w:hAnsi="Tw Cen MT Condensed" w:cs="Calibri"/>
          <w:sz w:val="26"/>
          <w:szCs w:val="26"/>
        </w:rPr>
      </w:pPr>
    </w:p>
    <w:p w:rsidR="00865A18" w:rsidRDefault="00865A18" w:rsidP="00865A18">
      <w:pPr>
        <w:pStyle w:val="NormaleWeb"/>
        <w:spacing w:before="0" w:beforeAutospacing="0" w:after="0" w:afterAutospacing="0"/>
        <w:jc w:val="both"/>
        <w:rPr>
          <w:rFonts w:ascii="Tw Cen MT Condensed Extra Bold" w:hAnsi="Tw Cen MT Condensed Extra Bold" w:cs="Calibri"/>
          <w:color w:val="00B050"/>
          <w:sz w:val="26"/>
          <w:szCs w:val="26"/>
        </w:rPr>
      </w:pPr>
      <w:r>
        <w:rPr>
          <w:rFonts w:ascii="Tw Cen MT Condensed Extra Bold" w:hAnsi="Tw Cen MT Condensed Extra Bold" w:cs="Calibri"/>
          <w:color w:val="00B050"/>
          <w:sz w:val="26"/>
          <w:szCs w:val="26"/>
        </w:rPr>
        <w:t>(</w:t>
      </w:r>
      <w:r w:rsidRPr="00C06D67">
        <w:rPr>
          <w:rFonts w:ascii="Tw Cen MT Condensed Extra Bold" w:hAnsi="Tw Cen MT Condensed Extra Bold" w:cs="Calibri"/>
          <w:color w:val="00B050"/>
          <w:sz w:val="26"/>
          <w:szCs w:val="26"/>
        </w:rPr>
        <w:t>solo per le classi terze)</w:t>
      </w:r>
    </w:p>
    <w:p w:rsidR="00865A18" w:rsidRPr="00A825A6" w:rsidRDefault="00865A18" w:rsidP="00865A18">
      <w:pPr>
        <w:pStyle w:val="NormaleWeb"/>
        <w:spacing w:before="0" w:beforeAutospacing="0" w:after="0" w:afterAutospacing="0"/>
        <w:jc w:val="both"/>
        <w:rPr>
          <w:rFonts w:ascii="Tw Cen MT Condensed" w:hAnsi="Tw Cen MT Condensed" w:cs="Calibri"/>
          <w:sz w:val="26"/>
          <w:szCs w:val="26"/>
        </w:rPr>
      </w:pPr>
    </w:p>
    <w:p w:rsidR="00865A18" w:rsidRDefault="00865A18" w:rsidP="00865A18">
      <w:pPr>
        <w:pStyle w:val="NormaleWeb"/>
        <w:spacing w:before="0" w:beforeAutospacing="0" w:after="0" w:afterAutospacing="0"/>
        <w:jc w:val="both"/>
        <w:rPr>
          <w:rFonts w:ascii="Tw Cen MT Condensed" w:hAnsi="Tw Cen MT Condensed" w:cs="Calibri"/>
          <w:sz w:val="26"/>
          <w:szCs w:val="26"/>
        </w:rPr>
      </w:pPr>
      <w:r>
        <w:rPr>
          <w:rFonts w:ascii="Tw Cen MT Condensed" w:hAnsi="Tw Cen MT Condensed" w:cs="Calibri"/>
          <w:sz w:val="26"/>
          <w:szCs w:val="26"/>
        </w:rPr>
        <w:t>Infine, per quanto attiene il “Consiglio Orientativo”, il Consiglio di classe conferma quanto deliberato all’atto dello scrutinio del primo quadrimestre (qualora, invece, si decidessi di mutare qualche Consiglio Orientativo, si specificherà nominativo dell’alunno e l’eventuale modifica di CO apportata.</w:t>
      </w:r>
    </w:p>
    <w:p w:rsidR="00865A18" w:rsidRDefault="00865A18" w:rsidP="00865A18">
      <w:pPr>
        <w:pStyle w:val="NormaleWeb"/>
        <w:spacing w:before="0" w:beforeAutospacing="0" w:after="0" w:afterAutospacing="0"/>
        <w:jc w:val="both"/>
        <w:rPr>
          <w:rFonts w:ascii="Tw Cen MT Condensed" w:hAnsi="Tw Cen MT Condensed" w:cs="Calibri"/>
          <w:sz w:val="26"/>
          <w:szCs w:val="26"/>
        </w:rPr>
      </w:pPr>
    </w:p>
    <w:p w:rsidR="00865A18" w:rsidRPr="0015705A" w:rsidRDefault="00865A18" w:rsidP="00865A18">
      <w:pPr>
        <w:pStyle w:val="NormaleWeb"/>
        <w:spacing w:before="0" w:beforeAutospacing="0" w:after="0" w:afterAutospacing="0"/>
        <w:jc w:val="both"/>
        <w:rPr>
          <w:rFonts w:ascii="Tw Cen MT Condensed" w:hAnsi="Tw Cen MT Condensed" w:cs="Calibri"/>
          <w:sz w:val="26"/>
          <w:szCs w:val="26"/>
        </w:rPr>
      </w:pP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 xml:space="preserve">Alle ore _________, </w:t>
      </w:r>
      <w:r w:rsidRPr="002D191A">
        <w:rPr>
          <w:rFonts w:ascii="Calibri" w:hAnsi="Calibri" w:cs="Calibri"/>
          <w:sz w:val="22"/>
          <w:szCs w:val="22"/>
        </w:rPr>
        <w:t xml:space="preserve">terminata la trattazione </w:t>
      </w:r>
      <w:r>
        <w:rPr>
          <w:rFonts w:ascii="Calibri" w:hAnsi="Calibri" w:cs="Calibri"/>
          <w:sz w:val="22"/>
          <w:szCs w:val="22"/>
        </w:rPr>
        <w:t>dei punti</w:t>
      </w:r>
      <w:r w:rsidRPr="002D191A">
        <w:rPr>
          <w:rFonts w:ascii="Calibri" w:hAnsi="Calibri" w:cs="Calibri"/>
          <w:sz w:val="22"/>
          <w:szCs w:val="22"/>
        </w:rPr>
        <w:t xml:space="preserve"> all'ordine del giorno</w:t>
      </w:r>
      <w:r>
        <w:rPr>
          <w:rFonts w:ascii="Calibri" w:hAnsi="Calibri" w:cs="Calibri"/>
          <w:sz w:val="22"/>
          <w:szCs w:val="22"/>
        </w:rPr>
        <w:t>, e, completate le operazioni in piattaforma “ARGO”, il Presidente dichiara sciolta</w:t>
      </w:r>
      <w:r w:rsidRPr="002D191A">
        <w:rPr>
          <w:rFonts w:ascii="Calibri" w:hAnsi="Calibri" w:cs="Calibri"/>
          <w:sz w:val="22"/>
          <w:szCs w:val="22"/>
        </w:rPr>
        <w:t xml:space="preserve"> la seduta. </w:t>
      </w:r>
    </w:p>
    <w:p w:rsidR="00865A18" w:rsidRPr="002D191A" w:rsidRDefault="00865A18" w:rsidP="00865A18">
      <w:pPr>
        <w:pStyle w:val="NormaleWeb"/>
        <w:spacing w:before="0" w:beforeAutospacing="0" w:after="0" w:afterAutospacing="0"/>
        <w:jc w:val="both"/>
        <w:rPr>
          <w:rFonts w:ascii="Calibri" w:hAnsi="Calibri" w:cs="Calibri"/>
          <w:sz w:val="22"/>
          <w:szCs w:val="22"/>
        </w:rPr>
      </w:pPr>
    </w:p>
    <w:p w:rsidR="00865A18" w:rsidRDefault="00865A18" w:rsidP="00865A18">
      <w:pPr>
        <w:pStyle w:val="NormaleWeb"/>
        <w:spacing w:before="0" w:beforeAutospacing="0" w:after="0" w:afterAutospacing="0"/>
        <w:jc w:val="both"/>
        <w:rPr>
          <w:rFonts w:ascii="Calibri" w:hAnsi="Calibri" w:cs="Calibri"/>
          <w:sz w:val="22"/>
          <w:szCs w:val="22"/>
        </w:rPr>
      </w:pPr>
      <w:r>
        <w:rPr>
          <w:rFonts w:ascii="Calibri" w:hAnsi="Calibri" w:cs="Calibri"/>
          <w:sz w:val="22"/>
          <w:szCs w:val="22"/>
        </w:rPr>
        <w:t>Si allegano e sono parte integrante del presente verbale:</w:t>
      </w:r>
    </w:p>
    <w:p w:rsidR="00865A18" w:rsidRDefault="00865A18"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Copia tabellone coi voti numerici sottoscritto da tutto il Consiglio di classe;</w:t>
      </w:r>
    </w:p>
    <w:p w:rsidR="00865A18" w:rsidRDefault="00865A18"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Copia dei giudizi globali del 2° quadrimestre di ciascun alunno;</w:t>
      </w:r>
    </w:p>
    <w:p w:rsidR="00865A18" w:rsidRDefault="00865A18"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Copia dei giudizi di comportamento;</w:t>
      </w:r>
    </w:p>
    <w:p w:rsidR="00865A18" w:rsidRDefault="00865A18"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Indicazione al Consiglio, da parte dei docenti che hanno svolto attività di ampliamento dell’offerta formativa relativa agli alunni.</w:t>
      </w:r>
    </w:p>
    <w:p w:rsidR="00865A18" w:rsidRDefault="00865A18" w:rsidP="00865A18">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_____________________________________</w:t>
      </w: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r>
        <w:rPr>
          <w:rFonts w:ascii="Calibri" w:hAnsi="Calibri" w:cs="Calibri"/>
          <w:sz w:val="22"/>
          <w:szCs w:val="22"/>
        </w:rPr>
        <w:t>Il segretario verbalizzante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Il Presidente del </w:t>
      </w:r>
      <w:proofErr w:type="spellStart"/>
      <w:r>
        <w:rPr>
          <w:rFonts w:ascii="Calibri" w:hAnsi="Calibri" w:cs="Calibri"/>
          <w:sz w:val="22"/>
          <w:szCs w:val="22"/>
        </w:rPr>
        <w:t>CdC</w:t>
      </w:r>
      <w:proofErr w:type="spellEnd"/>
    </w:p>
    <w:p w:rsidR="00865A18" w:rsidRDefault="00865A18" w:rsidP="00865A18">
      <w:pPr>
        <w:jc w:val="both"/>
        <w:rPr>
          <w:rFonts w:ascii="Calibri" w:hAnsi="Calibri" w:cs="Calibri"/>
          <w:sz w:val="22"/>
          <w:szCs w:val="22"/>
        </w:rPr>
      </w:pPr>
    </w:p>
    <w:p w:rsidR="00865A18" w:rsidRDefault="00865A18" w:rsidP="00865A18">
      <w:pPr>
        <w:jc w:val="both"/>
        <w:rPr>
          <w:rFonts w:ascii="Calibri" w:hAnsi="Calibri" w:cs="Calibri"/>
          <w:sz w:val="22"/>
          <w:szCs w:val="22"/>
        </w:rPr>
      </w:pPr>
      <w:r>
        <w:rPr>
          <w:rFonts w:ascii="Calibri" w:hAnsi="Calibri" w:cs="Calibri"/>
          <w:sz w:val="22"/>
          <w:szCs w:val="22"/>
        </w:rPr>
        <w:t>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w:t>
      </w:r>
    </w:p>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865A18" w:rsidRDefault="00865A18" w:rsidP="00865A18">
      <w:pPr>
        <w:jc w:val="both"/>
        <w:rPr>
          <w:sz w:val="22"/>
          <w:szCs w:val="22"/>
        </w:rPr>
      </w:pPr>
    </w:p>
    <w:p w:rsidR="009F293D" w:rsidRDefault="009F293D"/>
    <w:sectPr w:rsidR="009F29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999"/>
    <w:multiLevelType w:val="hybridMultilevel"/>
    <w:tmpl w:val="57C0B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B40F48"/>
    <w:multiLevelType w:val="hybridMultilevel"/>
    <w:tmpl w:val="03F4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B"/>
    <w:rsid w:val="00033B1F"/>
    <w:rsid w:val="000412DE"/>
    <w:rsid w:val="000738F3"/>
    <w:rsid w:val="00087E24"/>
    <w:rsid w:val="000A63EF"/>
    <w:rsid w:val="000B4149"/>
    <w:rsid w:val="000C043F"/>
    <w:rsid w:val="000F3E86"/>
    <w:rsid w:val="00114FCE"/>
    <w:rsid w:val="001939C6"/>
    <w:rsid w:val="001A4CA3"/>
    <w:rsid w:val="001C1A5B"/>
    <w:rsid w:val="002055B0"/>
    <w:rsid w:val="00207694"/>
    <w:rsid w:val="00230FFC"/>
    <w:rsid w:val="00247BC6"/>
    <w:rsid w:val="00256A3A"/>
    <w:rsid w:val="002673F9"/>
    <w:rsid w:val="00271FBA"/>
    <w:rsid w:val="002940D2"/>
    <w:rsid w:val="00296AB9"/>
    <w:rsid w:val="002B14D4"/>
    <w:rsid w:val="002B1EEB"/>
    <w:rsid w:val="002C119D"/>
    <w:rsid w:val="002C7B35"/>
    <w:rsid w:val="002F675A"/>
    <w:rsid w:val="00303F4A"/>
    <w:rsid w:val="003067A8"/>
    <w:rsid w:val="0031428F"/>
    <w:rsid w:val="00331F59"/>
    <w:rsid w:val="003A4351"/>
    <w:rsid w:val="003B2733"/>
    <w:rsid w:val="003B2DC6"/>
    <w:rsid w:val="003B5937"/>
    <w:rsid w:val="003E1F21"/>
    <w:rsid w:val="003E2967"/>
    <w:rsid w:val="00410E92"/>
    <w:rsid w:val="00422FE8"/>
    <w:rsid w:val="00455B3A"/>
    <w:rsid w:val="00470F85"/>
    <w:rsid w:val="004744B0"/>
    <w:rsid w:val="004927F1"/>
    <w:rsid w:val="00497476"/>
    <w:rsid w:val="004C2DA8"/>
    <w:rsid w:val="004C57D3"/>
    <w:rsid w:val="004C736B"/>
    <w:rsid w:val="004E60F7"/>
    <w:rsid w:val="004F0C2B"/>
    <w:rsid w:val="005643E1"/>
    <w:rsid w:val="00577209"/>
    <w:rsid w:val="005A13D9"/>
    <w:rsid w:val="005C0728"/>
    <w:rsid w:val="005D31A8"/>
    <w:rsid w:val="005F1357"/>
    <w:rsid w:val="006015C5"/>
    <w:rsid w:val="00660AFE"/>
    <w:rsid w:val="00683AF5"/>
    <w:rsid w:val="00685E1B"/>
    <w:rsid w:val="00690019"/>
    <w:rsid w:val="00690334"/>
    <w:rsid w:val="006A25BC"/>
    <w:rsid w:val="006A3B9A"/>
    <w:rsid w:val="006A7FCB"/>
    <w:rsid w:val="006B1F7F"/>
    <w:rsid w:val="006C3833"/>
    <w:rsid w:val="006E052F"/>
    <w:rsid w:val="006E4BE1"/>
    <w:rsid w:val="006F1729"/>
    <w:rsid w:val="006F17EA"/>
    <w:rsid w:val="00703872"/>
    <w:rsid w:val="00722507"/>
    <w:rsid w:val="00790604"/>
    <w:rsid w:val="00797981"/>
    <w:rsid w:val="007A7EB7"/>
    <w:rsid w:val="007B6CA0"/>
    <w:rsid w:val="007B6DA7"/>
    <w:rsid w:val="007D7526"/>
    <w:rsid w:val="00833649"/>
    <w:rsid w:val="00835DA3"/>
    <w:rsid w:val="0084517A"/>
    <w:rsid w:val="00850A4F"/>
    <w:rsid w:val="00852DC1"/>
    <w:rsid w:val="008621CC"/>
    <w:rsid w:val="008659D4"/>
    <w:rsid w:val="00865A18"/>
    <w:rsid w:val="008861AE"/>
    <w:rsid w:val="00890A9D"/>
    <w:rsid w:val="00893219"/>
    <w:rsid w:val="008A3873"/>
    <w:rsid w:val="008A5424"/>
    <w:rsid w:val="008B5A88"/>
    <w:rsid w:val="008C2FA6"/>
    <w:rsid w:val="008D0B7A"/>
    <w:rsid w:val="008D4831"/>
    <w:rsid w:val="008E0412"/>
    <w:rsid w:val="008F1D09"/>
    <w:rsid w:val="009031BA"/>
    <w:rsid w:val="00915655"/>
    <w:rsid w:val="00956200"/>
    <w:rsid w:val="009604E4"/>
    <w:rsid w:val="00961358"/>
    <w:rsid w:val="009A43ED"/>
    <w:rsid w:val="009A6F3E"/>
    <w:rsid w:val="009B2D0A"/>
    <w:rsid w:val="009D016D"/>
    <w:rsid w:val="009D15F0"/>
    <w:rsid w:val="009E0847"/>
    <w:rsid w:val="009F293D"/>
    <w:rsid w:val="00A34B6E"/>
    <w:rsid w:val="00A60BC9"/>
    <w:rsid w:val="00A9331D"/>
    <w:rsid w:val="00AC5252"/>
    <w:rsid w:val="00AC72B3"/>
    <w:rsid w:val="00B05ECD"/>
    <w:rsid w:val="00B10827"/>
    <w:rsid w:val="00B156C2"/>
    <w:rsid w:val="00B22E3B"/>
    <w:rsid w:val="00B42B7B"/>
    <w:rsid w:val="00B51BA3"/>
    <w:rsid w:val="00B5726C"/>
    <w:rsid w:val="00B64AF7"/>
    <w:rsid w:val="00B7009D"/>
    <w:rsid w:val="00B70B79"/>
    <w:rsid w:val="00B745D6"/>
    <w:rsid w:val="00B8526C"/>
    <w:rsid w:val="00BE37E1"/>
    <w:rsid w:val="00BE562E"/>
    <w:rsid w:val="00BF5555"/>
    <w:rsid w:val="00BF61ED"/>
    <w:rsid w:val="00C1181C"/>
    <w:rsid w:val="00C17D7B"/>
    <w:rsid w:val="00C207D1"/>
    <w:rsid w:val="00C238E9"/>
    <w:rsid w:val="00C334EA"/>
    <w:rsid w:val="00C53D1E"/>
    <w:rsid w:val="00C70321"/>
    <w:rsid w:val="00C77975"/>
    <w:rsid w:val="00C8527A"/>
    <w:rsid w:val="00C85998"/>
    <w:rsid w:val="00C96ADE"/>
    <w:rsid w:val="00CF23BB"/>
    <w:rsid w:val="00CF4D3B"/>
    <w:rsid w:val="00D26274"/>
    <w:rsid w:val="00D55A41"/>
    <w:rsid w:val="00D6016A"/>
    <w:rsid w:val="00D65FE7"/>
    <w:rsid w:val="00D71337"/>
    <w:rsid w:val="00D76ECA"/>
    <w:rsid w:val="00DC383C"/>
    <w:rsid w:val="00DD63DA"/>
    <w:rsid w:val="00DF14C8"/>
    <w:rsid w:val="00DF2823"/>
    <w:rsid w:val="00DF6318"/>
    <w:rsid w:val="00E1626E"/>
    <w:rsid w:val="00E56324"/>
    <w:rsid w:val="00E5668D"/>
    <w:rsid w:val="00E61008"/>
    <w:rsid w:val="00ED4F7B"/>
    <w:rsid w:val="00EE2A74"/>
    <w:rsid w:val="00EF557C"/>
    <w:rsid w:val="00F03058"/>
    <w:rsid w:val="00F4513C"/>
    <w:rsid w:val="00F4672C"/>
    <w:rsid w:val="00F53149"/>
    <w:rsid w:val="00F7424C"/>
    <w:rsid w:val="00FE1564"/>
    <w:rsid w:val="00FF1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A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5A18"/>
    <w:rPr>
      <w:color w:val="0000FF"/>
      <w:u w:val="single"/>
      <w:lang w:val="it-IT" w:bidi="ar-SA"/>
    </w:rPr>
  </w:style>
  <w:style w:type="character" w:styleId="Enfasigrassetto">
    <w:name w:val="Strong"/>
    <w:uiPriority w:val="22"/>
    <w:qFormat/>
    <w:rsid w:val="00865A18"/>
    <w:rPr>
      <w:b/>
      <w:bCs/>
    </w:rPr>
  </w:style>
  <w:style w:type="paragraph" w:styleId="NormaleWeb">
    <w:name w:val="Normal (Web)"/>
    <w:basedOn w:val="Normale"/>
    <w:uiPriority w:val="99"/>
    <w:rsid w:val="00865A18"/>
    <w:pPr>
      <w:spacing w:before="100" w:beforeAutospacing="1" w:after="100" w:afterAutospacing="1"/>
    </w:pPr>
  </w:style>
  <w:style w:type="paragraph" w:styleId="Testofumetto">
    <w:name w:val="Balloon Text"/>
    <w:basedOn w:val="Normale"/>
    <w:link w:val="TestofumettoCarattere"/>
    <w:uiPriority w:val="99"/>
    <w:semiHidden/>
    <w:unhideWhenUsed/>
    <w:rsid w:val="00865A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A1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A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5A18"/>
    <w:rPr>
      <w:color w:val="0000FF"/>
      <w:u w:val="single"/>
      <w:lang w:val="it-IT" w:bidi="ar-SA"/>
    </w:rPr>
  </w:style>
  <w:style w:type="character" w:styleId="Enfasigrassetto">
    <w:name w:val="Strong"/>
    <w:uiPriority w:val="22"/>
    <w:qFormat/>
    <w:rsid w:val="00865A18"/>
    <w:rPr>
      <w:b/>
      <w:bCs/>
    </w:rPr>
  </w:style>
  <w:style w:type="paragraph" w:styleId="NormaleWeb">
    <w:name w:val="Normal (Web)"/>
    <w:basedOn w:val="Normale"/>
    <w:uiPriority w:val="99"/>
    <w:rsid w:val="00865A18"/>
    <w:pPr>
      <w:spacing w:before="100" w:beforeAutospacing="1" w:after="100" w:afterAutospacing="1"/>
    </w:pPr>
  </w:style>
  <w:style w:type="paragraph" w:styleId="Testofumetto">
    <w:name w:val="Balloon Text"/>
    <w:basedOn w:val="Normale"/>
    <w:link w:val="TestofumettoCarattere"/>
    <w:uiPriority w:val="99"/>
    <w:semiHidden/>
    <w:unhideWhenUsed/>
    <w:rsid w:val="00865A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A1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ex00r@istruzione.it" TargetMode="External"/><Relationship Id="rId3" Type="http://schemas.microsoft.com/office/2007/relationships/stylesWithEffects" Target="stylesWithEffects.xml"/><Relationship Id="rId7" Type="http://schemas.openxmlformats.org/officeDocument/2006/relationships/hyperlink" Target="http://www.istitutocomprensivodiciccian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ic8ex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10255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2</cp:revision>
  <dcterms:created xsi:type="dcterms:W3CDTF">2018-05-27T12:46:00Z</dcterms:created>
  <dcterms:modified xsi:type="dcterms:W3CDTF">2018-05-27T12:46:00Z</dcterms:modified>
</cp:coreProperties>
</file>